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9f05" w14:textId="fce9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"Мерейлі отбасы" ұлттық конкурсы туралы" Қазақстан Республикасы Президентінің 2013 жылғы 6 желтоқсандағы № 250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9 сәуірдегі № 226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"Мерейлі отбасы" ұлттық конкурсы туралы" Қазақстан Республикасы Президентінің 2013 жылғы 6 желтоқсандағы № 250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Қазақстан Республикасының Президенті өкімінің жобасы Қазақстан Республикасы Президентінің қарауына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"Мерейлі отбасы" ұлттық конкурсы туралы" Қазақстан Республикасы Президентінің 2013 жылғы 6 желтоқсандағы № 250 өкіміне өзгерістер енгізу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"Мерейлі отбасы" ұлттық конкурсы туралы" Қазақстан Республикасы Президентінің 2013 жылғы 6 желтоқсандағы № 250 өкіміне мынадай өзгерістер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және 3-тармақтар алып тасталсын.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