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f87c" w14:textId="6bef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шарттары туралы</w:t>
      </w:r>
    </w:p>
    <w:p>
      <w:pPr>
        <w:spacing w:after="0"/>
        <w:ind w:left="0"/>
        <w:jc w:val="both"/>
      </w:pPr>
      <w:r>
        <w:rPr>
          <w:rFonts w:ascii="Times New Roman"/>
          <w:b w:val="false"/>
          <w:i w:val="false"/>
          <w:color w:val="000000"/>
          <w:sz w:val="28"/>
        </w:rPr>
        <w:t>Қазақстан Республикасы Үкіметінің 2021 жылғы 1 сәуірдегі № 202 қаулысы.</w:t>
      </w:r>
    </w:p>
    <w:p>
      <w:pPr>
        <w:spacing w:after="0"/>
        <w:ind w:left="0"/>
        <w:jc w:val="both"/>
      </w:pPr>
      <w:r>
        <w:rPr>
          <w:rFonts w:ascii="Times New Roman"/>
          <w:b w:val="false"/>
          <w:i w:val="false"/>
          <w:color w:val="ff0000"/>
          <w:sz w:val="28"/>
        </w:rPr>
        <w:t xml:space="preserve">
      Ескерту. Қаулының тақырыбы жаңа редакцияда жаңа редакцияда - ҚР Үкіметінің 19.07.2021 </w:t>
      </w:r>
      <w:r>
        <w:rPr>
          <w:rFonts w:ascii="Times New Roman"/>
          <w:b w:val="false"/>
          <w:i w:val="false"/>
          <w:color w:val="ff0000"/>
          <w:sz w:val="28"/>
        </w:rPr>
        <w:t>№ 501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"2021 – 2023 жылдарға арналған республикалық бюджет туралы" 2020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19.07.2021 </w:t>
      </w:r>
      <w:r>
        <w:rPr>
          <w:rFonts w:ascii="Times New Roman"/>
          <w:b w:val="false"/>
          <w:i w:val="false"/>
          <w:color w:val="000000"/>
          <w:sz w:val="28"/>
        </w:rPr>
        <w:t>№ 501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Қарағанды, Маңғыстау, Батыс Қазақстан облыстарының және Нұр-Сұлтан қаласының жергілікті атқарушы органдары мәслихат 2021 жылға арналған облыстық бюджетте және астана бюджетінде тиісті түсімдерді көздейтін шешім қабылдағаннан кейін күнтізбелік он күн ішінде мәслихаттың көрсетілген шешімін Қазақстан Республикасының Қаржы министрлігіне ұсынсын.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19.07.2021 </w:t>
      </w:r>
      <w:r>
        <w:rPr>
          <w:rFonts w:ascii="Times New Roman"/>
          <w:b w:val="false"/>
          <w:i w:val="false"/>
          <w:color w:val="000000"/>
          <w:sz w:val="28"/>
        </w:rPr>
        <w:t>№ 501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Республикасының Қаржы, Энергетика, Индустрия және инфрақұрылымдық даму министрліктері заңнамада белгіленген тәртіппен:</w:t>
      </w:r>
    </w:p>
    <w:bookmarkEnd w:id="3"/>
    <w:bookmarkStart w:name="z17" w:id="4"/>
    <w:p>
      <w:pPr>
        <w:spacing w:after="0"/>
        <w:ind w:left="0"/>
        <w:jc w:val="both"/>
      </w:pPr>
      <w:r>
        <w:rPr>
          <w:rFonts w:ascii="Times New Roman"/>
          <w:b w:val="false"/>
          <w:i w:val="false"/>
          <w:color w:val="000000"/>
          <w:sz w:val="28"/>
        </w:rPr>
        <w:t>
      1) Қарағанды, Маңғыстау, Батыс Қазақстан облыстарының және Нұр-Сұлтан қаласының жергілікті атқарушы органдарымен кредиттік шарт жасасуды;</w:t>
      </w:r>
    </w:p>
    <w:bookmarkEnd w:id="4"/>
    <w:bookmarkStart w:name="z18" w:id="5"/>
    <w:p>
      <w:pPr>
        <w:spacing w:after="0"/>
        <w:ind w:left="0"/>
        <w:jc w:val="both"/>
      </w:pPr>
      <w:r>
        <w:rPr>
          <w:rFonts w:ascii="Times New Roman"/>
          <w:b w:val="false"/>
          <w:i w:val="false"/>
          <w:color w:val="000000"/>
          <w:sz w:val="28"/>
        </w:rPr>
        <w:t>
      2) бюджеттік кредиттің нысаналы пайдаланылуын және республикалық бюджетке уақтылы қайтарылуын бақылауды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19.07.2021 </w:t>
      </w:r>
      <w:r>
        <w:rPr>
          <w:rFonts w:ascii="Times New Roman"/>
          <w:b w:val="false"/>
          <w:i w:val="false"/>
          <w:color w:val="000000"/>
          <w:sz w:val="28"/>
        </w:rPr>
        <w:t>№ 501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Қарағанды, Маңғыстау, Батыс Қазақстан облыстарының және Нұр-Сұлтан қаласының жергілікті атқарушы органдары тоқсан сайын, есепті кезеңнен кейінгі айдың 10-күнінен кешіктірмей Қазақстан Республикасының Қаржы, Энергетика, Индустрия және инфрақұрылымдық даму министрліктеріне бюджеттік кредиттің игерілуі туралы ақпарат берсін.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19.07.2021 </w:t>
      </w:r>
      <w:r>
        <w:rPr>
          <w:rFonts w:ascii="Times New Roman"/>
          <w:b w:val="false"/>
          <w:i w:val="false"/>
          <w:color w:val="000000"/>
          <w:sz w:val="28"/>
        </w:rPr>
        <w:t>№ 501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Қазақстан Республикасының Энергетика, Индустрия және инфрақұрылымдық даму министрліктері жылумен, сумен жабдықтау және су бұру жүйелерін реконструкциялауға және салуға 2021 жылы бөлінген бюджеттік кредиттің игерілуіне мониторингті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19.07.2021 </w:t>
      </w:r>
      <w:r>
        <w:rPr>
          <w:rFonts w:ascii="Times New Roman"/>
          <w:b w:val="false"/>
          <w:i w:val="false"/>
          <w:color w:val="000000"/>
          <w:sz w:val="28"/>
        </w:rPr>
        <w:t>№ 501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Энергетика, Индустрия және инфрақұрылымдық даму министрліктеріне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19.07.2021 </w:t>
      </w:r>
      <w:r>
        <w:rPr>
          <w:rFonts w:ascii="Times New Roman"/>
          <w:b w:val="false"/>
          <w:i w:val="false"/>
          <w:color w:val="000000"/>
          <w:sz w:val="28"/>
        </w:rPr>
        <w:t>№ 501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сәуірдегі</w:t>
            </w:r>
            <w:r>
              <w:br/>
            </w:r>
            <w:r>
              <w:rPr>
                <w:rFonts w:ascii="Times New Roman"/>
                <w:b w:val="false"/>
                <w:i w:val="false"/>
                <w:color w:val="000000"/>
                <w:sz w:val="20"/>
              </w:rPr>
              <w:t>№ 202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Қарағанды, Маңғыстау, Батыс Қазақстан облыстарының бюджеттеріне және Нұр-Сұлтан қаласының бюджетіне жылумен, сумен жабдықтау және су бұру жүйелерін реконструкциялауға және салуға 2021 жылға арналған кредит берудің негізгі шарттары</w:t>
      </w:r>
    </w:p>
    <w:bookmarkEnd w:id="10"/>
    <w:p>
      <w:pPr>
        <w:spacing w:after="0"/>
        <w:ind w:left="0"/>
        <w:jc w:val="both"/>
      </w:pPr>
      <w:r>
        <w:rPr>
          <w:rFonts w:ascii="Times New Roman"/>
          <w:b w:val="false"/>
          <w:i w:val="false"/>
          <w:color w:val="ff0000"/>
          <w:sz w:val="28"/>
        </w:rPr>
        <w:t xml:space="preserve">
      Ескерту. Негізгі шарттар жаңа редакцияда - ҚР Үкіметінің 19.07.2021 </w:t>
      </w:r>
      <w:r>
        <w:rPr>
          <w:rFonts w:ascii="Times New Roman"/>
          <w:b w:val="false"/>
          <w:i w:val="false"/>
          <w:color w:val="ff0000"/>
          <w:sz w:val="28"/>
        </w:rPr>
        <w:t>№ 501</w:t>
      </w:r>
      <w:r>
        <w:rPr>
          <w:rFonts w:ascii="Times New Roman"/>
          <w:b w:val="false"/>
          <w:i w:val="false"/>
          <w:color w:val="ff0000"/>
          <w:sz w:val="28"/>
        </w:rPr>
        <w:t xml:space="preserve"> қаулысымен; өзгеріс енгізілді - ҚР Үкіметінің 04.05.2022 </w:t>
      </w:r>
      <w:r>
        <w:rPr>
          <w:rFonts w:ascii="Times New Roman"/>
          <w:b w:val="false"/>
          <w:i w:val="false"/>
          <w:color w:val="ff0000"/>
          <w:sz w:val="28"/>
        </w:rPr>
        <w:t>№ 278</w:t>
      </w:r>
      <w:r>
        <w:rPr>
          <w:rFonts w:ascii="Times New Roman"/>
          <w:b w:val="false"/>
          <w:i w:val="false"/>
          <w:color w:val="ff0000"/>
          <w:sz w:val="28"/>
        </w:rPr>
        <w:t xml:space="preserve"> қаулысымен.</w:t>
      </w:r>
    </w:p>
    <w:bookmarkStart w:name="z13" w:id="11"/>
    <w:p>
      <w:pPr>
        <w:spacing w:after="0"/>
        <w:ind w:left="0"/>
        <w:jc w:val="both"/>
      </w:pPr>
      <w:r>
        <w:rPr>
          <w:rFonts w:ascii="Times New Roman"/>
          <w:b w:val="false"/>
          <w:i w:val="false"/>
          <w:color w:val="000000"/>
          <w:sz w:val="28"/>
        </w:rPr>
        <w:t>
      Қарағанды, Маңғыстау, Батыс Қазақстан облыстарының және Нұр-Сұлтан қаласының жергілікті атқарушы органдарына (бұдан әрі – қарыз алушылар) кредит беру үшін мынадай негізгі шарттар белгіленеді:</w:t>
      </w:r>
    </w:p>
    <w:bookmarkEnd w:id="11"/>
    <w:bookmarkStart w:name="z19" w:id="12"/>
    <w:p>
      <w:pPr>
        <w:spacing w:after="0"/>
        <w:ind w:left="0"/>
        <w:jc w:val="both"/>
      </w:pPr>
      <w:r>
        <w:rPr>
          <w:rFonts w:ascii="Times New Roman"/>
          <w:b w:val="false"/>
          <w:i w:val="false"/>
          <w:color w:val="000000"/>
          <w:sz w:val="28"/>
        </w:rPr>
        <w:t>
      1)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қаулысында көзделген 224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 бюджеттік бағдарламасы бойынша 8081866000 (сегіз миллиард сексен бір миллион сегіз жүз алпыс алты мың) теңге сомасындағы және 042 "Облыстық бюджеттерге, республикалық маңызы бар қалалардың, астананың бюджеттеріне жылумен жабдықтау жүйелерін реконструкциялауға және салуға кредит беру" бюджеттік бағдарламасы бойынша 37940000 (отыз жеті миллион тоғыз жүз қырық мың) теңге сомасындағы бюджеттік кредиттер қарыз алушыларға 2021 жылға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p>
    <w:bookmarkEnd w:id="12"/>
    <w:bookmarkStart w:name="z20" w:id="13"/>
    <w:p>
      <w:pPr>
        <w:spacing w:after="0"/>
        <w:ind w:left="0"/>
        <w:jc w:val="both"/>
      </w:pPr>
      <w:r>
        <w:rPr>
          <w:rFonts w:ascii="Times New Roman"/>
          <w:b w:val="false"/>
          <w:i w:val="false"/>
          <w:color w:val="000000"/>
          <w:sz w:val="28"/>
        </w:rPr>
        <w:t>
      2) негізгі борышты төлеу бойынша жеңілдікті кезең 6 (алты) жылдан аспауға тиіс;</w:t>
      </w:r>
    </w:p>
    <w:bookmarkEnd w:id="13"/>
    <w:bookmarkStart w:name="z21" w:id="14"/>
    <w:p>
      <w:pPr>
        <w:spacing w:after="0"/>
        <w:ind w:left="0"/>
        <w:jc w:val="both"/>
      </w:pPr>
      <w:r>
        <w:rPr>
          <w:rFonts w:ascii="Times New Roman"/>
          <w:b w:val="false"/>
          <w:i w:val="false"/>
          <w:color w:val="000000"/>
          <w:sz w:val="28"/>
        </w:rPr>
        <w:t>
      3) бюджеттік кредитті игеру кезеңі бюджеттік кредиттер қарыз алушыларға аударылған кезден бастап есептеледі және 2022 жылғы 10 желтоқсанда аяқталады.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