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bbd3" w14:textId="4f4b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наурыздағы № 127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"ҚазТрансГаз Аймақ" акционерлік қоғамына "Өзен – Ақтау" магистральдық газ құбырын "Интергаз Орталық Азия" акционерлік қоғамының пайдасына иеліктен шығару жөнінде мәміле жасауға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