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edf9" w14:textId="b7b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24 ақпандағы № 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w:t>
      </w:r>
    </w:p>
    <w:bookmarkEnd w:id="1"/>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2018 жылғы 9 қарашада Петропавлда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