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1f1b" w14:textId="2ae1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23 ақпандағы № 88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27-28, 168-құжат)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1-1) тармақшасы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сегізінші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"26. Бюджетті атқару жөніндегі уәкілетті орган ұсынылған өтінішхаттың негізінде Қазақстан Республикасы Үкіметінің және жергілікті атқарушы органдардың шұғыл шығындарға арналған резервтерінде көзделген қаражат шегінде ақша бөлу мүмкіндігі не мүмкін еместігі туралы қорытынды береді.</w:t>
      </w:r>
    </w:p>
    <w:bookmarkEnd w:id="3"/>
    <w:bookmarkStart w:name="z8" w:id="4"/>
    <w:p>
      <w:pPr>
        <w:spacing w:after="0"/>
        <w:ind w:left="0"/>
        <w:jc w:val="both"/>
      </w:pPr>
      <w:r>
        <w:rPr>
          <w:rFonts w:ascii="Times New Roman"/>
          <w:b w:val="false"/>
          <w:i w:val="false"/>
          <w:color w:val="000000"/>
          <w:sz w:val="28"/>
        </w:rPr>
        <w:t>
      27. Мемлекеттік органның өтінішхатына оң қорытынды болған кезде Қазақстан Республикасы Үкіметінің немесе тиісті жергілікті атқарушы органның тиісінше Қазақстан Республикасы Үкіметінің немесе жергілікті атқарушы органның шұғыл шығындарға арналған резервтерінен ақша бөлу туралы шешімінің жобасын заңнамада белгіленген тәртіппен осы мемлекеттік орган дайындайды.</w:t>
      </w:r>
    </w:p>
    <w:bookmarkEnd w:id="4"/>
    <w:p>
      <w:pPr>
        <w:spacing w:after="0"/>
        <w:ind w:left="0"/>
        <w:jc w:val="both"/>
      </w:pPr>
      <w:r>
        <w:rPr>
          <w:rFonts w:ascii="Times New Roman"/>
          <w:b w:val="false"/>
          <w:i w:val="false"/>
          <w:color w:val="000000"/>
          <w:sz w:val="28"/>
        </w:rPr>
        <w:t>
      Бұл ретте Қазақстан Республикасы Үкіметінің немесе тиісті жергілікті атқарушы органның тиісінше Қазақстан Республикасы Үкіметінің немесе тиісті жергілікті атқарушы органның шұғыл шығындарға арналған резервтерінен ақша бөлу туралы шешімінің жобасына осы мемлекеттік орган бюджетті атқару жөніндегі уәкілетті органның ақша бөлу туралы оң қорытындысының көшірмесін қоса береді.</w:t>
      </w:r>
    </w:p>
    <w:bookmarkStart w:name="z9" w:id="5"/>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тиісті қаулысымен қаражат бөлінген мемлекеттік орган Қазақстан Республикасы Үкіметінің немесе тиісті жергілікті атқарушы органның резервтерінен бөлінген қаражатты тиісті қаулыларда көрсетілген мақсаттарға шұғыл шығындарға пайдалануды және түпкілікті нәтижелерге қол жеткізуді қамтамасыз етеді.".</w:t>
      </w:r>
    </w:p>
    <w:bookmarkEnd w:id="5"/>
    <w:bookmarkStart w:name="z10" w:id="6"/>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