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dbec" w14:textId="3de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объектілеріне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ақпандағы № 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объектілерге: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"Қарасай ауданының білім бөлімі" мемлекеттік мекемесінің "Шамалған станциясындағы қазақ орта мектебі мектепке дейінгі шағын орталықпен" коммуналдық мемлекеттік мекемесіне Ахмет Байтұрсынұлының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"Алматы облыстық № 15 мектеп-интернаты" мемлекеттік мекемесіне Абайдың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"Ұйғыр ауданы әкімінің аудандық кітапханасы" мемлекеттік мекемесіне әл-Фарабидің есімі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 білім беру ұйымдарының атауы: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"Қарасай ауданының білім бөлімі" мемлекеттік мекемесінің "Көлащы орта мектебі" коммуналдық мемлекеттік мекемесі – "Қарасай ауданының білім бөлімі" мемлекеттік мекемесінің "Бауыржан Момышұлы атындағы орта мектеп"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Ұйғыр ауданы білім бөлімінің "№ 4 Шонжы орта мектебі" коммуналдық мемлекеттік мекемесі "Ұйғыр ауданының білім бөлімі" мемлекеттік мекемесінің "Абай атындағы орта мектеп" коммуналдық мемлекеттік мекемесі болып өзгертілсін.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