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022d" w14:textId="0bd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желтоқсандағы № 845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Жарлығына өзгеріс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Жарлығына (Қазақстан Республикасының ПҮАЖ-ы, 2006 ж., № 19, 183-құжат)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Қарулы Күштерінде, басқа да әскерлері мен әскери құралымдарында әскери қызмет өткеру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168-тармақтың 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әскери қызмет міндеттерін атқару кезінде медициналық ұйымда жүргізілген медициналық куәландыру нәтижелерімен расталған психикалық белсенді затгы пайдалану және масаң күйде болу, сондай-ақ одан өтуден бас тарту немесе жалтару фактісінің анықталуына байланысты - қызметтік тергеп-тексеру қорытындысы негізінде;".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