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6604" w14:textId="c4c6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2020 жылғы мемлекеттік сыйлығын беру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20 қарашадағы № 778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2020 жылғы мемлекеттік сыйлығын беру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2020 жылғы мемлекеттік сыйлығын беру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саласындағы мемлекеттік сыйлығын беру жөніндегі комиссияның шешімін қарап,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2020 жылғы мемлекеттік сыйлығы:</w:t>
      </w:r>
    </w:p>
    <w:bookmarkEnd w:id="3"/>
    <w:p>
      <w:pPr>
        <w:spacing w:after="0"/>
        <w:ind w:left="0"/>
        <w:jc w:val="both"/>
      </w:pPr>
      <w:r>
        <w:rPr>
          <w:rFonts w:ascii="Times New Roman"/>
          <w:b w:val="false"/>
          <w:i w:val="false"/>
          <w:color w:val="000000"/>
          <w:sz w:val="28"/>
        </w:rPr>
        <w:t>
      1) "Ыстыққа төзімді қорытпалар мен олардың негізінде бөлшектер өндіру және өңдеу үшін жаңа буын технологияларын әзірлеу" тақырыбы бойынша жұмысы үшін:</w:t>
      </w:r>
    </w:p>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атқарушы директоры, техника ғылымдарының докторы, профессор, Қазақстан ұлттық жаратылыстану ғылымдары академиясының академигі Аристотель Зейноллаұлы Исағұловқа;</w:t>
      </w:r>
    </w:p>
    <w:p>
      <w:pPr>
        <w:spacing w:after="0"/>
        <w:ind w:left="0"/>
        <w:jc w:val="both"/>
      </w:pPr>
      <w:r>
        <w:rPr>
          <w:rFonts w:ascii="Times New Roman"/>
          <w:b w:val="false"/>
          <w:i w:val="false"/>
          <w:color w:val="000000"/>
          <w:sz w:val="28"/>
        </w:rPr>
        <w:t xml:space="preserve">
      "Қарағанды техникалық университеті" коммерциялық емес акционерлік қоғамының бірінші проректоры, техника ғылымдарының докторы, профессор, Қазақстан ұлттық жаратылыстану ғылымдары академиясының академигі Гүлнар Сантайқызы Жетесоваға; </w:t>
      </w:r>
    </w:p>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 басқарма төрағасының міндетін атқарушы – ректоры, техника ғылымдарының докторы, профессор, Қазақстан ұлттық жаратылыстану ғылымдары академиясының академигі, Қазақстан Республикасы Ұлттық инженерлік академиясының академигі Марат Кеңесұлы Ибатовқа;</w:t>
      </w:r>
    </w:p>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"Нанотехнологиялар және металлургия" кафедрасының профессоры, техника ғылымдарының кандидаты, профессор Светлана Сергеевна Квонға;</w:t>
      </w:r>
    </w:p>
    <w:p>
      <w:pPr>
        <w:spacing w:after="0"/>
        <w:ind w:left="0"/>
        <w:jc w:val="both"/>
      </w:pPr>
      <w:r>
        <w:rPr>
          <w:rFonts w:ascii="Times New Roman"/>
          <w:b w:val="false"/>
          <w:i w:val="false"/>
          <w:color w:val="000000"/>
          <w:sz w:val="28"/>
        </w:rPr>
        <w:t>
      "Қарағанды техникалық университеті" коммерциялық емес акционерлік қоғамының "Нанотехнологиялар және металлургия" кафедрасының меңгерушісі міндетін атқарушы, техника ғылымдарының кандидаты, профессор Виталий Юрьевич Куликовқа;</w:t>
      </w:r>
    </w:p>
    <w:p>
      <w:pPr>
        <w:spacing w:after="0"/>
        <w:ind w:left="0"/>
        <w:jc w:val="both"/>
      </w:pPr>
      <w:r>
        <w:rPr>
          <w:rFonts w:ascii="Times New Roman"/>
          <w:b w:val="false"/>
          <w:i w:val="false"/>
          <w:color w:val="000000"/>
          <w:sz w:val="28"/>
        </w:rPr>
        <w:t xml:space="preserve">
      "Қарағанды техникалық университеті" коммерциялық емес акционерлік қоғамының "Ресурстар мен минералды шикізатты кешенді игеру" инженерлік бейінді сынау зертханасының жетекші ғылыми қызметкері, саяси ғылымдарының докторы Төлеутай Ысқақұлы Сүлейменовке; </w:t>
      </w:r>
    </w:p>
    <w:p>
      <w:pPr>
        <w:spacing w:after="0"/>
        <w:ind w:left="0"/>
        <w:jc w:val="both"/>
      </w:pPr>
      <w:r>
        <w:rPr>
          <w:rFonts w:ascii="Times New Roman"/>
          <w:b w:val="false"/>
          <w:i w:val="false"/>
          <w:color w:val="000000"/>
          <w:sz w:val="28"/>
        </w:rPr>
        <w:t>
      2) "Инновациялық жасушалық технологияларды әзірлеу және клиникалық медицинаға енгізу" тақырыбы бойынша жұмысы үшін:</w:t>
      </w:r>
    </w:p>
    <w:p>
      <w:pPr>
        <w:spacing w:after="0"/>
        <w:ind w:left="0"/>
        <w:jc w:val="both"/>
      </w:pPr>
      <w:r>
        <w:rPr>
          <w:rFonts w:ascii="Times New Roman"/>
          <w:b w:val="false"/>
          <w:i w:val="false"/>
          <w:color w:val="000000"/>
          <w:sz w:val="28"/>
        </w:rPr>
        <w:t>
      "Ұлттық ғылыми медициналық орталық" акционерлік қоғамының басқарма төрағасы, медицина ғылымдарының кандидаты Абай Қабатайұлы Байгенжинге;</w:t>
      </w:r>
    </w:p>
    <w:p>
      <w:pPr>
        <w:spacing w:after="0"/>
        <w:ind w:left="0"/>
        <w:jc w:val="both"/>
      </w:pPr>
      <w:r>
        <w:rPr>
          <w:rFonts w:ascii="Times New Roman"/>
          <w:b w:val="false"/>
          <w:i w:val="false"/>
          <w:color w:val="000000"/>
          <w:sz w:val="28"/>
        </w:rPr>
        <w:t>
      "Ұлттық ғылыми медициналық орталық" акционерлік қоғамының Жасушалар технологиясы мен транспланттау орталығының жетекшісі,  медицина ғылымдарының докторы, профессор Манарбек Бапұлы Асқаровқа;</w:t>
      </w:r>
    </w:p>
    <w:p>
      <w:pPr>
        <w:spacing w:after="0"/>
        <w:ind w:left="0"/>
        <w:jc w:val="both"/>
      </w:pPr>
      <w:r>
        <w:rPr>
          <w:rFonts w:ascii="Times New Roman"/>
          <w:b w:val="false"/>
          <w:i w:val="false"/>
          <w:color w:val="000000"/>
          <w:sz w:val="28"/>
        </w:rPr>
        <w:t>
      "Ұлттық ғылыми медициналық орталық" акционерлік қоғамының атқарушы директоры, медицина ғылымдарының кандидаты Мақсат Әскерұлы  Жантұрғановқа;</w:t>
      </w:r>
    </w:p>
    <w:p>
      <w:pPr>
        <w:spacing w:after="0"/>
        <w:ind w:left="0"/>
        <w:jc w:val="both"/>
      </w:pPr>
      <w:r>
        <w:rPr>
          <w:rFonts w:ascii="Times New Roman"/>
          <w:b w:val="false"/>
          <w:i w:val="false"/>
          <w:color w:val="000000"/>
          <w:sz w:val="28"/>
        </w:rPr>
        <w:t>
      "Ұлттық ғылыми медициналық орталық" акционерлік қоғамының басқарма төрағасының бірінші орынбасары, медицина ғылымдарының кандидаты Еңлік Әбдікәрімқызы Қадыроваға;</w:t>
      </w:r>
    </w:p>
    <w:p>
      <w:pPr>
        <w:spacing w:after="0"/>
        <w:ind w:left="0"/>
        <w:jc w:val="both"/>
      </w:pPr>
      <w:r>
        <w:rPr>
          <w:rFonts w:ascii="Times New Roman"/>
          <w:b w:val="false"/>
          <w:i w:val="false"/>
          <w:color w:val="000000"/>
          <w:sz w:val="28"/>
        </w:rPr>
        <w:t>
      "Ұлттық ғылыми медициналық орталық" акционерлік қоғамы басқарма төрағасының медициналық қызмет және ғылым жөніндегі орынбасары, медицина ғылымдарының докторы Темірлан Сібірұлы Кәрібековке;</w:t>
      </w:r>
    </w:p>
    <w:p>
      <w:pPr>
        <w:spacing w:after="0"/>
        <w:ind w:left="0"/>
        <w:jc w:val="both"/>
      </w:pPr>
      <w:r>
        <w:rPr>
          <w:rFonts w:ascii="Times New Roman"/>
          <w:b w:val="false"/>
          <w:i w:val="false"/>
          <w:color w:val="000000"/>
          <w:sz w:val="28"/>
        </w:rPr>
        <w:t>
      "Ұлттық ғылыми медициналық орталық" акционерлік қоғамының атқарушы директоры, медицина ғылымдарының кандидаты Болат Ғаббасұлы Көпеновке;</w:t>
      </w:r>
    </w:p>
    <w:p>
      <w:pPr>
        <w:spacing w:after="0"/>
        <w:ind w:left="0"/>
        <w:jc w:val="both"/>
      </w:pPr>
      <w:r>
        <w:rPr>
          <w:rFonts w:ascii="Times New Roman"/>
          <w:b w:val="false"/>
          <w:i w:val="false"/>
          <w:color w:val="000000"/>
          <w:sz w:val="28"/>
        </w:rPr>
        <w:t xml:space="preserve">
      "Марат Оспанов атындағы Батыс Қазақстан медицина университеті"  коммерциялық емес акционерлік қоғамының стратегиялық даму, ғылым және халықаралық ынтымақтастық жөніндегі проректоры, медицина ғылымдарының кандидаты Самат Сағатұлы Сапарбаевқа; </w:t>
      </w:r>
    </w:p>
    <w:p>
      <w:pPr>
        <w:spacing w:after="0"/>
        <w:ind w:left="0"/>
        <w:jc w:val="both"/>
      </w:pPr>
      <w:r>
        <w:rPr>
          <w:rFonts w:ascii="Times New Roman"/>
          <w:b w:val="false"/>
          <w:i w:val="false"/>
          <w:color w:val="000000"/>
          <w:sz w:val="28"/>
        </w:rPr>
        <w:t>
      3) "Бейлокальды дифференциалды операторлар теориясына" тақырыбы бойынша жұмыстар циклі үшін:</w:t>
      </w:r>
    </w:p>
    <w:p>
      <w:pPr>
        <w:spacing w:after="0"/>
        <w:ind w:left="0"/>
        <w:jc w:val="both"/>
      </w:pPr>
      <w:r>
        <w:rPr>
          <w:rFonts w:ascii="Times New Roman"/>
          <w:b w:val="false"/>
          <w:i w:val="false"/>
          <w:color w:val="000000"/>
          <w:sz w:val="28"/>
        </w:rPr>
        <w:t>
      Қазақстан Республикасының Білім және ғылым министрлігі Ғылым комитетінің "Математика және математикалық модельдеу институты" республикалық мемлекеттік кәсіпорнының бас директоры, Қазақстан Республикасы Ұлттық ғылым академиясының корреспондент мүшесі, физика-математика ғылымдарының докторы, профессор Махмуд Әбдісәметұлы Садыбековке;</w:t>
      </w:r>
    </w:p>
    <w:p>
      <w:pPr>
        <w:spacing w:after="0"/>
        <w:ind w:left="0"/>
        <w:jc w:val="both"/>
      </w:pPr>
      <w:r>
        <w:rPr>
          <w:rFonts w:ascii="Times New Roman"/>
          <w:b w:val="false"/>
          <w:i w:val="false"/>
          <w:color w:val="000000"/>
          <w:sz w:val="28"/>
        </w:rPr>
        <w:t>
      Қазақстан Республикасының Білім және ғылым министрлігі Ғылым комитетінің "Математика және математикалық модельдеу институты" республикалық мемлекеттік кәсіпорнының бас ғылыми қызметкері, Қазақстан Республикасы  Ұлттық   ғылым   академиясының  корреспондент  мүшесі, философия докторы (PhD), қауымдастырылған профессор Сұраған Дурвудханға берілсін.</w:t>
      </w:r>
    </w:p>
    <w:bookmarkStart w:name="z5" w:id="4"/>
    <w:p>
      <w:pPr>
        <w:spacing w:after="0"/>
        <w:ind w:left="0"/>
        <w:jc w:val="both"/>
      </w:pPr>
      <w:r>
        <w:rPr>
          <w:rFonts w:ascii="Times New Roman"/>
          <w:b w:val="false"/>
          <w:i w:val="false"/>
          <w:color w:val="000000"/>
          <w:sz w:val="28"/>
        </w:rPr>
        <w:t xml:space="preserve">
      2. Осы Жарлық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