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fb69" w14:textId="ea8f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19 қарашадағы № 775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"4. Қазақстан Республикасы Үкіметінің және жергілікті атқарушы органдардың тиісінше Қазақстан Республикасы Үкіметінің және жергілікті атқарушы органдардың резервтерінен ақша бөлу туралы шешімдерін, сондай-ақ азаматтық қорғау саласындағы уәкілетті органның құқықтық актісін дайындау мынадай:</w:t>
      </w:r>
    </w:p>
    <w:bookmarkEnd w:id="3"/>
    <w:bookmarkStart w:name="z6" w:id="4"/>
    <w:p>
      <w:pPr>
        <w:spacing w:after="0"/>
        <w:ind w:left="0"/>
        <w:jc w:val="both"/>
      </w:pPr>
      <w:r>
        <w:rPr>
          <w:rFonts w:ascii="Times New Roman"/>
          <w:b w:val="false"/>
          <w:i w:val="false"/>
          <w:color w:val="000000"/>
          <w:sz w:val="28"/>
        </w:rPr>
        <w:t xml:space="preserve">
      1) ағымдағы қаржы жылына арналған республикалық және жергілікті бюджеттерде осы мақсаттарға ақша болмаған; </w:t>
      </w:r>
    </w:p>
    <w:bookmarkEnd w:id="4"/>
    <w:bookmarkStart w:name="z7" w:id="5"/>
    <w:p>
      <w:pPr>
        <w:spacing w:after="0"/>
        <w:ind w:left="0"/>
        <w:jc w:val="both"/>
      </w:pPr>
      <w:r>
        <w:rPr>
          <w:rFonts w:ascii="Times New Roman"/>
          <w:b w:val="false"/>
          <w:i w:val="false"/>
          <w:color w:val="000000"/>
          <w:sz w:val="28"/>
        </w:rPr>
        <w:t>
      1-1) Қазақстан Республикасының Үкіметі айқындаған мақсаттарға арнайы резервтен қаражат бөлінген;</w:t>
      </w:r>
    </w:p>
    <w:bookmarkEnd w:id="5"/>
    <w:bookmarkStart w:name="z8" w:id="6"/>
    <w:p>
      <w:pPr>
        <w:spacing w:after="0"/>
        <w:ind w:left="0"/>
        <w:jc w:val="both"/>
      </w:pPr>
      <w:r>
        <w:rPr>
          <w:rFonts w:ascii="Times New Roman"/>
          <w:b w:val="false"/>
          <w:i w:val="false"/>
          <w:color w:val="000000"/>
          <w:sz w:val="28"/>
        </w:rPr>
        <w:t>
      2) Қазақстан Республикасының Үкіметі және жергілікті атқарушы органдар резервтерінің ақшасына қажеттілік ағымдағы қаржы жылында туындағанда және оларға қажеттілік Қазақстан Республикасы Үкіметінің, орталық мемлекеттік органдардың, жергілікті атқарушы органдардың міндеттемелерін соттардың шешімдері бойынша өтеу жағдайларын қоспағанда, бюджеттік бағдарлама әкімшісінің өткен міндеттемелеріне байланысты болмаған;</w:t>
      </w:r>
    </w:p>
    <w:bookmarkEnd w:id="6"/>
    <w:bookmarkStart w:name="z9" w:id="7"/>
    <w:p>
      <w:pPr>
        <w:spacing w:after="0"/>
        <w:ind w:left="0"/>
        <w:jc w:val="both"/>
      </w:pPr>
      <w:r>
        <w:rPr>
          <w:rFonts w:ascii="Times New Roman"/>
          <w:b w:val="false"/>
          <w:i w:val="false"/>
          <w:color w:val="000000"/>
          <w:sz w:val="28"/>
        </w:rPr>
        <w:t>
      3) Қазақстан Республикасының ресми гуманитарлық көмек көрсетуіне арналған төтенше резервін пайдалану туралы комиссияның оң қорытындысы болған;</w:t>
      </w:r>
    </w:p>
    <w:bookmarkEnd w:id="7"/>
    <w:bookmarkStart w:name="z10" w:id="8"/>
    <w:p>
      <w:pPr>
        <w:spacing w:after="0"/>
        <w:ind w:left="0"/>
        <w:jc w:val="both"/>
      </w:pPr>
      <w:r>
        <w:rPr>
          <w:rFonts w:ascii="Times New Roman"/>
          <w:b w:val="false"/>
          <w:i w:val="false"/>
          <w:color w:val="000000"/>
          <w:sz w:val="28"/>
        </w:rPr>
        <w:t>
      4)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 пайдалану мақсатында Қазақстан Республикасы Премьер-Министрінің тапсырмасы болған жағдайларда жүзеге асырылады.</w:t>
      </w:r>
    </w:p>
    <w:bookmarkEnd w:id="8"/>
    <w:bookmarkStart w:name="z11" w:id="9"/>
    <w:p>
      <w:pPr>
        <w:spacing w:after="0"/>
        <w:ind w:left="0"/>
        <w:jc w:val="both"/>
      </w:pPr>
      <w:r>
        <w:rPr>
          <w:rFonts w:ascii="Times New Roman"/>
          <w:b w:val="false"/>
          <w:i w:val="false"/>
          <w:color w:val="000000"/>
          <w:sz w:val="28"/>
        </w:rPr>
        <w:t>
      Қазақстан Республикасы Үкіметінің резервінен ақша бөлу туралы қолдаухатқа, жиынтық есептеулерге, сондай-ақ оларға есептеулер мен негіздемелерге орталық атқарушы органның бірінші басшысының орынбасары қол қояды.</w:t>
      </w:r>
    </w:p>
    <w:bookmarkEnd w:id="9"/>
    <w:bookmarkStart w:name="z12" w:id="10"/>
    <w:p>
      <w:pPr>
        <w:spacing w:after="0"/>
        <w:ind w:left="0"/>
        <w:jc w:val="both"/>
      </w:pPr>
      <w:r>
        <w:rPr>
          <w:rFonts w:ascii="Times New Roman"/>
          <w:b w:val="false"/>
          <w:i w:val="false"/>
          <w:color w:val="000000"/>
          <w:sz w:val="28"/>
        </w:rPr>
        <w:t>
      Егер Қазақстан Республикасы Үкіметінің резервінен қаражат бөлу туралы қолдаухат жергілікті атқарушы органдардың сұрау салуы бойынша ұсынылса, онда:</w:t>
      </w:r>
    </w:p>
    <w:bookmarkEnd w:id="10"/>
    <w:bookmarkStart w:name="z13" w:id="11"/>
    <w:p>
      <w:pPr>
        <w:spacing w:after="0"/>
        <w:ind w:left="0"/>
        <w:jc w:val="both"/>
      </w:pPr>
      <w:r>
        <w:rPr>
          <w:rFonts w:ascii="Times New Roman"/>
          <w:b w:val="false"/>
          <w:i w:val="false"/>
          <w:color w:val="000000"/>
          <w:sz w:val="28"/>
        </w:rPr>
        <w:t>
      жиынтық есептеуді облыстың, республикалық маңызы бар қаланың, астананың әкімі немесе ол уәкілеттік берген адам бекітеді және орталық атқарушы органның бірінші басшысының орынбасары келіседі;</w:t>
      </w:r>
    </w:p>
    <w:bookmarkEnd w:id="11"/>
    <w:bookmarkStart w:name="z14" w:id="12"/>
    <w:p>
      <w:pPr>
        <w:spacing w:after="0"/>
        <w:ind w:left="0"/>
        <w:jc w:val="both"/>
      </w:pPr>
      <w:r>
        <w:rPr>
          <w:rFonts w:ascii="Times New Roman"/>
          <w:b w:val="false"/>
          <w:i w:val="false"/>
          <w:color w:val="000000"/>
          <w:sz w:val="28"/>
        </w:rPr>
        <w:t>
      қолдаухатқа негіздеме мен есептеулерге жергілікті бюджеттен қаржыландырылатын атқарушы органның бірінші басшысы немесе ол уәкілеттік берген адам қол қояды.</w:t>
      </w:r>
    </w:p>
    <w:bookmarkEnd w:id="12"/>
    <w:bookmarkStart w:name="z15" w:id="13"/>
    <w:p>
      <w:pPr>
        <w:spacing w:after="0"/>
        <w:ind w:left="0"/>
        <w:jc w:val="both"/>
      </w:pPr>
      <w:r>
        <w:rPr>
          <w:rFonts w:ascii="Times New Roman"/>
          <w:b w:val="false"/>
          <w:i w:val="false"/>
          <w:color w:val="000000"/>
          <w:sz w:val="28"/>
        </w:rPr>
        <w:t>
      Жергілікті атқарушы органдардың резервінен ақша бөлу туралы қолдаухатқа және жиынтық есептеулерге, сондай-ақ оларға есептеулер мен негіздемелерге тиісті жергілікті бюджеттен қаржыландырылатын атқарушы органның бірінші басшысы немесе ол уәкілеттік берген адам қол қояды.</w:t>
      </w:r>
    </w:p>
    <w:bookmarkEnd w:id="13"/>
    <w:bookmarkStart w:name="z16" w:id="14"/>
    <w:p>
      <w:pPr>
        <w:spacing w:after="0"/>
        <w:ind w:left="0"/>
        <w:jc w:val="both"/>
      </w:pPr>
      <w:r>
        <w:rPr>
          <w:rFonts w:ascii="Times New Roman"/>
          <w:b w:val="false"/>
          <w:i w:val="false"/>
          <w:color w:val="000000"/>
          <w:sz w:val="28"/>
        </w:rPr>
        <w:t>
      Аудандардың (облыстық маңызы бар қалалардың), аудандық маңызы бар қалалардың, ауылдардың, кенттердің, ауылдық округтердің жергілікті атқарушы органдарының сұрау салуы бойынша облыстың, ауданның (облыстық маңызы бар қаланың) жергілікті атқарушы органының резервтерінен тиісінше қаражат бөлінген кезде:</w:t>
      </w:r>
    </w:p>
    <w:bookmarkEnd w:id="14"/>
    <w:bookmarkStart w:name="z17" w:id="15"/>
    <w:p>
      <w:pPr>
        <w:spacing w:after="0"/>
        <w:ind w:left="0"/>
        <w:jc w:val="both"/>
      </w:pPr>
      <w:r>
        <w:rPr>
          <w:rFonts w:ascii="Times New Roman"/>
          <w:b w:val="false"/>
          <w:i w:val="false"/>
          <w:color w:val="000000"/>
          <w:sz w:val="28"/>
        </w:rPr>
        <w:t>
      жиынтық есептеуді аудан (облыстық маңызы бар қала), аудандық маңызы бар қала, ауыл, кент, ауылдық округ әкімі бекітеді және облыстың, ауданның (облыстық маңызы бар қаланың) бюджетінен қаржыландырылатын атқарушы органның бірінші басшысымен келіседі;</w:t>
      </w:r>
    </w:p>
    <w:bookmarkEnd w:id="15"/>
    <w:bookmarkStart w:name="z18" w:id="16"/>
    <w:p>
      <w:pPr>
        <w:spacing w:after="0"/>
        <w:ind w:left="0"/>
        <w:jc w:val="both"/>
      </w:pPr>
      <w:r>
        <w:rPr>
          <w:rFonts w:ascii="Times New Roman"/>
          <w:b w:val="false"/>
          <w:i w:val="false"/>
          <w:color w:val="000000"/>
          <w:sz w:val="28"/>
        </w:rPr>
        <w:t>
      негіздеме мен есептеулерге аудан (облыстық маңызы бар қала), аудандық маңызы бар қала, ауыл, кент, ауылдық округ бюджетінен қаржыландырылатын атқарушы органның бірінші басшысы немесе ол уәкілеттік берген адам қол қояды.</w:t>
      </w:r>
    </w:p>
    <w:bookmarkEnd w:id="16"/>
    <w:bookmarkStart w:name="z19" w:id="17"/>
    <w:p>
      <w:pPr>
        <w:spacing w:after="0"/>
        <w:ind w:left="0"/>
        <w:jc w:val="both"/>
      </w:pPr>
      <w:r>
        <w:rPr>
          <w:rFonts w:ascii="Times New Roman"/>
          <w:b w:val="false"/>
          <w:i w:val="false"/>
          <w:color w:val="000000"/>
          <w:sz w:val="28"/>
        </w:rPr>
        <w:t>
      Табиғи және техногендік сипаттағы төтенше жағдайлардың салдарынан қираған тұрғын үй құрылысына Қазақстан Республикасы Үкіметінің және жергілікті атқарушы органдардың резервтерінен қаражат бөлінген жағдайда жергілікті атқарушы органдар облыстың (республикалық маңызы бар қаланың, астананың), ауданның (облыстық маңызы бар қаланың) әкімінің осы мәселеге жетекшілік ететін орынбасары қол қойған, Қазақстан Республикасының заңнамасында белгіленген тәртіппен тұрғын үйі авариялық деп танылған зардап шеккен азаматтардың тізімін ұсынады.</w:t>
      </w:r>
    </w:p>
    <w:bookmarkEnd w:id="17"/>
    <w:bookmarkStart w:name="z20" w:id="18"/>
    <w:p>
      <w:pPr>
        <w:spacing w:after="0"/>
        <w:ind w:left="0"/>
        <w:jc w:val="both"/>
      </w:pPr>
      <w:r>
        <w:rPr>
          <w:rFonts w:ascii="Times New Roman"/>
          <w:b w:val="false"/>
          <w:i w:val="false"/>
          <w:color w:val="000000"/>
          <w:sz w:val="28"/>
        </w:rPr>
        <w:t>
      Зардап шеккен азаматтардың тізімін заңнамада белгіленген тәртіппен растаушы құжаттардың негізінде жергілікті атқарушы органдар қалыптастырады.".</w:t>
      </w:r>
    </w:p>
    <w:bookmarkEnd w:id="18"/>
    <w:bookmarkStart w:name="z21" w:id="19"/>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