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dfc2" w14:textId="260d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24 қыркүйектегі № 607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3-жолда: </w:t>
      </w:r>
    </w:p>
    <w:bookmarkEnd w:id="3"/>
    <w:bookmarkStart w:name="z5" w:id="4"/>
    <w:p>
      <w:pPr>
        <w:spacing w:after="0"/>
        <w:ind w:left="0"/>
        <w:jc w:val="both"/>
      </w:pPr>
      <w:r>
        <w:rPr>
          <w:rFonts w:ascii="Times New Roman"/>
          <w:b w:val="false"/>
          <w:i w:val="false"/>
          <w:color w:val="000000"/>
          <w:sz w:val="28"/>
        </w:rPr>
        <w:t>
      4) тармақша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6644"/>
        <w:gridCol w:w="215"/>
        <w:gridCol w:w="3883"/>
        <w:gridCol w:w="216"/>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сәбилер үйлерінде, балалар үйлерінде және жетім балаларға, ата -анасының қамқорлығынсыз қалған балаларға арналған интернат-үйлерде жұмыс істегені үшін:</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 және оның орынбасарлары, дәрігерлер</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210 %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120 %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персонал</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120 %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күтуші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 w:id="5"/>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8475"/>
        <w:gridCol w:w="133"/>
        <w:gridCol w:w="2396"/>
        <w:gridCol w:w="134"/>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күйде қоғамға қауіпті әрекеттер жасаған немесе қылмыс жасағаннан кейін психикасы бұзылған адамдарды мәжбүрлеп емдеу жөніндегі мамандандырылған психиатриялық ауруханада жұмыс істегені үшін</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БЛА-дан 200 %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медициналық ұйымдар үшін медициналық, санитариялық-шаруашылық және арнайы мүлікті жинақтаумен және сақтаумен, бейбіт және соғыс уақытында төтенше жағдайлардың салдарын жою жөніндегі медициналық қызметті қалыптастырумен тұрақты жұмыс істегені, төтенше жағдайларда халыққа шұғыл медициналық көмек көрсету үшін дәрі-дәрмек пен медициналық мүліктің резервін қамтамасыз еткен үшін:</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 және оның орынбасарлары, дәрігерлер</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100 %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5-жол мынадай мазмұндағы 7) және 8) тармақшалармен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857"/>
        <w:gridCol w:w="182"/>
        <w:gridCol w:w="3289"/>
        <w:gridCol w:w="3835"/>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жүктемелері дәрежесімен ұштасатын, жіті бақыланатын республикалық психиатриялық аурухананың мамандарына: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жүктемелері дәрежесімен ұштасатын, жіті бақыланатын мамандандырылған үлгідегі республикалық психиатриялық аурухананың мамандарына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 және оның орынбасарлары, дәрігерлер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жүктемелері дәрежесімен ұштасқан республикалық лепрозорий мамандарына: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жүктемелері дәрежесімен ұштасқан республикалық лепрозорий мамандарына</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 және оның орынбасарлары, дәрігерлер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250 %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мынадай мазмұндағы реттік нөмірлері 9 және 10-жолдармен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627"/>
        <w:gridCol w:w="874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жүктемелері дәрежесімен ұштасқан республикалық лепрозорий мамандарына:</w:t>
            </w:r>
            <w:r>
              <w:br/>
            </w:r>
            <w:r>
              <w:rPr>
                <w:rFonts w:ascii="Times New Roman"/>
                <w:b w:val="false"/>
                <w:i w:val="false"/>
                <w:color w:val="000000"/>
                <w:sz w:val="20"/>
              </w:rPr>
              <w:t>
1) ұйымның бірінші басшысы және оның орынбасарлары, дәрігерлер;</w:t>
            </w:r>
            <w:r>
              <w:br/>
            </w:r>
            <w:r>
              <w:rPr>
                <w:rFonts w:ascii="Times New Roman"/>
                <w:b w:val="false"/>
                <w:i w:val="false"/>
                <w:color w:val="000000"/>
                <w:sz w:val="20"/>
              </w:rPr>
              <w:t>
2) орта медициналық персонал</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микобактериялары тудыратын созылмалы инфекциялық аурулармен ауыратын науқастармен жұмыстағы үнемі жүйке-эмоциялық күйзеліс. Зор шыдамдылық таныту және аса зейінді болу, психоэмоциялық ширығу –  науқастарымен қарым-қатынастың күрделілігі, сондай-ақ патогенді инфекциямен жанасудың тұрақты тәуекелінің болуы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жүктемелері дәрежесімен ұштасатын, жіті бақыланатын мамандандырылған үлгідегі республикалық психиатриялық аурухананың мамандарына: </w:t>
            </w:r>
            <w:r>
              <w:br/>
            </w:r>
            <w:r>
              <w:rPr>
                <w:rFonts w:ascii="Times New Roman"/>
                <w:b w:val="false"/>
                <w:i w:val="false"/>
                <w:color w:val="000000"/>
                <w:sz w:val="20"/>
              </w:rPr>
              <w:t>
1) ұйымның бірінші басшысы және оның орынбасарлары, дәрігерлер;</w:t>
            </w:r>
            <w:r>
              <w:br/>
            </w:r>
            <w:r>
              <w:rPr>
                <w:rFonts w:ascii="Times New Roman"/>
                <w:b w:val="false"/>
                <w:i w:val="false"/>
                <w:color w:val="000000"/>
                <w:sz w:val="20"/>
              </w:rPr>
              <w:t>
2) орта медициналық персонал</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емдеуде жүрген, есі дұрыс емес күйде қоғамға қауіпті әрекеттер жасаған немесе қылмыс жасағаннан кейін психикасы бұзылған науқастармен жұмыстағы үнемі  жүйке-эмоциялық күйзеліс. Зор шыдамдылық таныту және аса зейінді болу, психоэмоциялық ширығу – айналасындағыларға ерекше қауіп төндіретін және тұрақты және қарқынды бақылауды талап ететін, ауыр психикалық бұзылулардан зардап шегетін науқастармен қарым-қатынаста болудың күрделілігі.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2020 жылғы 1 шілдеден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