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6405" w14:textId="50a6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11 қыркүйектегі № 580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"Ұлттық ғылыми онкология және транcплантология орталығы" акционерлік қоғамының акциялары пакетінің 100 (жүз) %  "Ұлттық ғылыми онкология орталығы" жауапкершілігі шектеулі серіктестігінің (бұдан әрі – серіктестік) жарғылық капиталына берілсін.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Қазақстан Республикасы Денсаулық сақтау министрлігінің теңгерімінен серіктестіктің жарғылық капиталына берілсін.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Денсаулық сақтау министрлігімен бірлесіп Қазақстан Республикасының заңнамасында белгіленген тәртіппен осы қаулыдан туындайтын өзге де шараларды қабылдасын.</w:t>
      </w:r>
    </w:p>
    <w:bookmarkEnd w:id="3"/>
    <w:bookmarkStart w:name="z5"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"Ұлттық ғылыми онкология орталығы" жауапкершілігі шектеулі серіктестігінің жарғылық капиталына берілетін республикалық мүліктің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31"/>
        <w:gridCol w:w="187"/>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торы бар үстел</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200*150*75 зертханалық үстел</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Роликті жұмыс креслосы (қоңыр драп)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160*40*40 екі есікті шкаф</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50*70*75 металл аяқтары бар үстел</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200*40*75 консоль</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001-160 Симфония консоль-тумбасы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секциялы металл шкаф (Локерлер)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70*100 мобилді флипчарт тақтасы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Суырмалары бар тумбочка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кеңсе үстелі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кресло</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аяқтары бар орындық (iso chrome)</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мобилді орындық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есіктері бар шкаф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70.90.56.000-01 автоматика блогы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БКЭ АМС электр жылытқыш контакторлары блогы 70.68.00.000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М-RK 22, 23 редукция, бақылау және өшіру блогы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70.35.20.000-01 реле блогы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70.35.20.000-02 реле блогы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қорабындағы (қабырғаға ілінетін) анестезиологиялық газдарды жоюға арналған белсенді AGSS қақпақшасы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портты желілік коммутатор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RG-45 24-портты коммутациялық панель</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RG-45 8-портты коммутациялық панель</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ХС, АХС монтаждауға арналған жабдығы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21.06.800 монтаждауға арналған жиынтығы бар панельді компьютер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КН1363. ADVERA жиынтықтағы тасымалданатын конденсатор, электр бөлігі, желдеткіштердің, дірілдің тіреуіші айналуын реттегіш,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газдарды және электр қуатын таратуға арналған DN 07-DN3 қабырғаға ілінетін консоль</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Анестезиологияға арналған ОК07-28 екі иықты төбеге ілінетін, пневмотормозы бар консоль, иықтарының ұзындығы 800+800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Хирургияға арналған ОК 07-28 екі иықты төбеге ілінетін, пневмотормозы бар консоль, иықтарының ұзындығы 800+800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Интерфейсті контроллер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сүйегіші бар Престиж креслосы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Диспетчерлендіру және бейнебақылау жүйелеріне арналған монитор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панельдердің беткейі бар монтаждалатын негатоскоп</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468.00.000-30-МК төбеге арналған бактерицидті сәулелендіргіш</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жиынтығы бар, ОБНП 2х30-01 сәулелендіргіші (2-орындау) (TUV-30)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кабельдік органайзер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DSG 2000 қысым түрлендіргіші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70.50.58.000 қысым түрлендіргіші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E5-H 4Т15G жиілік түрлендіргіші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E5-H 4Т5,5G жиілік түрлендіргіші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VACON0100-3L-0005-4-HVAC жиілік түрлендіргіші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VACON0100-3L-0009-4-HVAC жиілік түрлендіргіші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"МЗМО сервері" ПО бағдарламалық жасақтама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АМС 70.58.11.000 қашықтан басқару пульті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күмбезді төбе шамы 500/300 (Ресей)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ANAESTIVAC пайдаланылған анестезиялық газдарды жою жүйесі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блок/құрамында АТХ корпустары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Жуғышы бар зертханалық үстел (хирургиялық жуу)</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операциялық үстелі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панельдерінің бетіне орнатылған секундомер-сағаттар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Чиллер W/LC/ST 2PS 26,4 екі сорғысы бар бак, қорғау автоматы, хладагенттің бекіту вентильдері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70.50.89.000-01 автоматика шкафы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70.90.33.000 сорғыш желдеткіштер шкафы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70.50.81.000-01 шкаф-кондиционер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70.90.25.000-01 қуатты кондиционер шкафы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70.90.47.000-02 қуатты кондиционер шкафы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70.90.70.000 қуатты кондиционер шкафы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70.50.87.000 суықпен жабдықтайтын автоматика қалқаны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70.90.53.000-02 автоматика қалқаны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70.90.53.000-03 автоматика қалқаны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70.90.54.000-01 автоматика қалқаны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ағынды желдету жүйесінің жабдығы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ағынды желдету жүйесінің жабдығы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ағынды желдету жүйесінің жабдығы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1 сорып желдеткіш жүйесінің жабдығы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2 сорып желдеткіш жүйесінің жабдықтары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3 сорып желдеткіш жүйесінің жабдықтары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формальдегид стерилизатор, өтпелі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STERIVAP бу стерилизаторы, SPHP E 6612-2, өтпелі, камера көлемі 610 литр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жууға арналған үстел раковинасы бар, өлшемі 700х450х280 мм және кіріктірілген ультрадыбыстық ваннасы бар ZE 1058A өлшемі 600Х400Х200 мм үстел өлшемі 1600Х600Х900 мм. тот баспайтын болат (Ультрадыбыстық ванна жиынтығына басқару панелі, 35 Гц діріл жиілігі және қуаты 5х120Вт ультрадыбыс генераторы және компрессор кіреді. Үстел бір төменгі сөресі бар және жармалы есіктері бар шкаф түрінде жасалған. Жиынтыққа араластырғыш және сифон кіреді. Селекта ауа үрлейтін пистолеті, Селекта қондырғысы бар 8 су ағатын пистолет)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машина үшін тиеу себеті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UNICLEAN PL II 15-2 дезинфекциялық-жуу машинасы, төрт деңгейлі арбамен өтпелі үлгідегі және 5 дана машина қақпағы бар 12 дана себет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UNICLEAN SL M 15-2 үшін қолмен жылжитын (көлік) арба. AISI 304 материалы тот баспайтын болат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Қондырғыға арналған екі деңгейлі арба, мысалы, әрбір 13 дана аяқ киім жууға арналған төрт науашадан тұратын аяқ киімді жууға арналған екі науаша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Форсункалары бар және шлангілер мен luer lock фитингтерге арналған қатты эндоскоптарға арналған арба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STERIVAP SPHP E 6612-2 бу стерилизаторына арналған TW 666 тиеу (көлік) арбасы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STERIVAP SPHP E 6612-2 бу стерилизаторына арналған BW666 стерильдеу арбасы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STERIVAP SPHP E 6612-2 бу стерилизаторына арналған стерильдеу себеті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жабдықтар кешеніне GW 300 кері осмосымен су дайындау, өткізгіштігі 15 МКС аспайтын, жұмсақ су өнімділігі 5000л/сағ кем емес тұзсыздандырылған су бойынша өнімділігі 300 л/сағ, Жетектегі су қысымын теңестіру жүйесі, шығын материалының жиынтығын қамтитын 500 л гидроаккумуляторы және тұтыну жүйесіне су беру сорғысы бар жиынтықта. Жүйе 500л су құбыры суының резервуарымен жабдықталған. Резервуар сонымен қатар суда болуы мүмкін ірі қоспалардың тұндырғыш функциясын, сондай-ақ су құбырынан су беру кезінде, әсіресе, жазғы кезеңде су резервуарын орындау үшін қызмет етеді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жұмыс үстелі, 1800х1100х800 мм, SP181185 тот баспайтын болат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биіктігі реттелетін орталық орау үстелі. Үстел өлшемі 2060х900 мм. Сөрелерге арналған бекіткіштері бар, жұмыс орнын жарықтандыра отырып, мониторға, пернетақта мен тінтуірге арналған бекіткіштері бар үстел рамасы. Жиынтыққа жарық беретін үлкейткіш шыны кіреді. Үстелдің түсі-көгілдір. 3 суырмасы бар жылжымалы тумба, өлшемі 460х680х700 мм, қалауыңыз бойынша үстел Ergotisch BA Capriblav орама материалының рулон кескіші бар ұстағышпен жабдықталуы мүмкін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жарықтандыруға және төсеуге арналған орталық жұмыс үстелі, жұмыс тақтасы-тот баспайтын болат, үстелдің терезесі (700х400 мм) жанады, төменгі сөресі бар, үстелдің өлшемі 1800х1000х850 мм</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жылжымалы, биіктігі реттелетін орындық, газ көтергіші бар, орындықтың жылжу шегі 500-700 мм, орындықтың диаметрі 400 мм, аяқты қоюға арналған сақинамен жабдықталған, дезинфекцияланатын, түсі ақ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өткізбейтін көліктік бөлікаралық контейнерлер 3х2, өлшемі 829х690х1161, сөрелерді ауыстыруға болады, сыйымдылығы-1 стерильдеу бірлігі бойынша 6 контейнер. Құлпы бар біржақты есік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раковинасы бар жуғыш үстел, екі раковинаның өлшемі 450х450х240 мм, бір раковинаның өлшемі 700 х450х280 мм, үстелдің өлшемі 2000х600х850 мм, тот баспайтын болат. Үстел бір сөресі бар және жармалы есіктері бар шкаф түрінде жасалған. Жиынтыққа араластырғыш және сифон кіреді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машиналарының стерилизаторларына және ЦСО Ekom Plus2v барлық кешеніне арналған компрессор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мөлшерлегіші бар қабырғалық себезгі панелі, өлшемі 500х400х200 мм, ыстық және жұмсартылған суды жеткізу, ең төменгі су қысымы 3 бар. Жетек шарлы 1/2 сыртқы бұрандамен аяқталуы тиіс. Тот баспайтын болат материал</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раковинасы бар, құралдарды жууға арналған үстел, 500х500х250 мм, үстел өлшемі 700х700х850 мм тот баспайтын болат. Үстел қабырғалы есіктері бар бір сөресі бар шкаф түрінде жасалған. Жиынтыққа араластырғыш және сифон кіреді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әуе пистолеті-арбаларды кептіруге арналған ауа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мөлшерлеуіші және унитазы бар қабырғалық себезгі тақтасы, ыстық және жұмсартылған судың мөлшері, аздаған су қысымы 3 бар. жетек шарлы 1/2 сыртқы бұрандамен аяқталуы тиіс. Тот баспайтын болат материал</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құралдарын сақтауға арналған ашық аспалы шкаф 950х400х650 мм, тот баспайтын болат (дезинфикациялау-жуу машинасына арналған жиынтық)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керек-жарақтарына арналған арба (дезинфикациялау-жуу машинасына арналған жиынтық)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тасымалдауға арналған, қақпағы бар 80 литрге арналған аяқ педальмен ашылатын дара арба (дезинфикациялау-жуу машинасына арналған жиынтық)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қызыл жолағы бар қапшық, қап, материалы 35% мақта, 65% полиэстер, 95℃ жуу, күшейтілген матадан тігілген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ілгіші, 5 ілгек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киімдер мен аяқ киімге арналған шкаф 400х340х2000 мм</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киім-кешекке арналған бір қаптық арба, 544х544х910 мм, хромдалған болат (дезинфекциялау-жуу машинасына арналған жиынтық)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11 қыркүйектегі</w:t>
            </w:r>
            <w:r>
              <w:br/>
            </w:r>
            <w:r>
              <w:rPr>
                <w:rFonts w:ascii="Times New Roman"/>
                <w:b w:val="false"/>
                <w:i w:val="false"/>
                <w:color w:val="000000"/>
                <w:sz w:val="20"/>
              </w:rPr>
              <w:t>№ 580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7"/>
    <w:bookmarkStart w:name="z11" w:id="8"/>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"Нұр-Сұлтан қаласы" деген бөлімде:</w:t>
      </w:r>
    </w:p>
    <w:bookmarkEnd w:id="10"/>
    <w:bookmarkStart w:name="z14" w:id="11"/>
    <w:p>
      <w:pPr>
        <w:spacing w:after="0"/>
        <w:ind w:left="0"/>
        <w:jc w:val="both"/>
      </w:pPr>
      <w:r>
        <w:rPr>
          <w:rFonts w:ascii="Times New Roman"/>
          <w:b w:val="false"/>
          <w:i w:val="false"/>
          <w:color w:val="000000"/>
          <w:sz w:val="28"/>
        </w:rPr>
        <w:t>
      реттік нөмірі 21-189-жол алып тасталсын.</w:t>
      </w:r>
    </w:p>
    <w:bookmarkEnd w:id="11"/>
    <w:bookmarkStart w:name="z15" w:id="12"/>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бөлімде:</w:t>
      </w:r>
    </w:p>
    <w:bookmarkEnd w:id="14"/>
    <w:bookmarkStart w:name="z18" w:id="15"/>
    <w:p>
      <w:pPr>
        <w:spacing w:after="0"/>
        <w:ind w:left="0"/>
        <w:jc w:val="both"/>
      </w:pPr>
      <w:r>
        <w:rPr>
          <w:rFonts w:ascii="Times New Roman"/>
          <w:b w:val="false"/>
          <w:i w:val="false"/>
          <w:color w:val="000000"/>
          <w:sz w:val="28"/>
        </w:rPr>
        <w:t>
      реттік нөмірі 227-24-жол алып тасталсын.</w:t>
      </w:r>
    </w:p>
    <w:bookmarkEnd w:id="15"/>
    <w:bookmarkStart w:name="z19" w:id="16"/>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Қазақстан Республикасы Денсаулық сақтау министрлігінiң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p>
    <w:bookmarkEnd w:id="19"/>
    <w:bookmarkStart w:name="z23" w:id="20"/>
    <w:p>
      <w:pPr>
        <w:spacing w:after="0"/>
        <w:ind w:left="0"/>
        <w:jc w:val="both"/>
      </w:pPr>
      <w:r>
        <w:rPr>
          <w:rFonts w:ascii="Times New Roman"/>
          <w:b w:val="false"/>
          <w:i w:val="false"/>
          <w:color w:val="000000"/>
          <w:sz w:val="28"/>
        </w:rPr>
        <w:t>
      реттік нөмірі 15-жол алып тасталсын.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