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4d93" w14:textId="49c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10 қыркүйектегі № 567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хаттаманы ратификациялау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хаттаманы ратификациялау туралы</w:t>
      </w:r>
    </w:p>
    <w:bookmarkEnd w:id="0"/>
    <w:p>
      <w:pPr>
        <w:spacing w:after="0"/>
        <w:ind w:left="0"/>
        <w:jc w:val="both"/>
      </w:pPr>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2018 жылғы 3 желтоқсанда Мәскеуде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