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d15c" w14:textId="8acd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- Елбасының мемлекет саласындағы мемлекеттік стипендиясын тағайындау туралы" Қазақстан Республикасы Президентінің 2000 жылғы 3 сәуірдегі № 369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25 тамыздағы № 534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Тұңғыш Президенті - Елбасының мәдениет саласындағы мемлекеттік стипендиясын тағайындау туралы" Қазақстан Республикасы Президентінің 2000 жылғы 3 сәуірдегі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 369 Жарлығына өзгеріс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Реепубликасының Тұңғыш Президенті - Елбасының, мәдениет саласындағы мемлекеттік стипендиясын тағайындау туралы" Қазақстан Республикасы Президентінің 2000 жылғы 3 сәуірдегі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185-құжат)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Реепубликасының Тұңғыш Президенті - Елбасының мәдениет саласындағы жыл сайынғы 75 мемлекеттік стипендиясы айына 55 еселенген айлық есептік көрсеткіш мөлшерінде тағайындалсын.".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