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426c" w14:textId="6b24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4 тамыздағы № 495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мерекелер туралы" 2001 жылғы 13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мерекелік күндердің тізбесін бекіту туралы" Қазақстан Республикасы Үкіметінің 2017 жылғы 31 қазандағы № 689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53, 343-құжат)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мерекелік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22-1-тармақпен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Абай күні – 10 тамыз".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