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2a68" w14:textId="3032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заттарды, медициналық бұйымдарды сақтау және тасымалдау жөніндегі көрсетілетін қызметтерді сатып алуды және шарттар, ұзақ мерзімді шарттар жасасуды, сондай-ақ медициналық бұйымды сатып алуды ұйымдастыруды жүзеге асыратын бірыңғай дистрибьютор туралы" Қазақстан Республикасы Үкіметінің 2009 жылғы 7 қарашадағы № 1781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13 шілдедегі № 439 қаулысы. Күші жойылды - Қазақстан Республикасы Үкіметінің 2021 жылғы 9 ақпандағы № 48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09.02.2021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3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заттарды, медициналық бұйымдарды сақтау және тасымалдау жөніндегі көрсетілетін қызметтерді сатып алуды және шарттар, ұзақ мерзімді шарттар жасасуды, сондай-ақ медициналық бұйымды сатып алуды ұйымдастыруды жүзеге асыратын бірыңғай дистрибьютор туралы" Қазақстан Республикасы Үкіметінің 2009 жылғы 7 қарашадағы № 1781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"Бірыңғай дистрибьютор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"СҚ-Фармация" жауапкершілігі шектеулі серіктестігі:</w:t>
      </w:r>
    </w:p>
    <w:bookmarkEnd w:id="4"/>
    <w:bookmarkStart w:name="z7" w:id="5"/>
    <w:p>
      <w:pPr>
        <w:spacing w:after="0"/>
        <w:ind w:left="0"/>
        <w:jc w:val="both"/>
      </w:pPr>
      <w:r>
        <w:rPr>
          <w:rFonts w:ascii="Times New Roman"/>
          <w:b w:val="false"/>
          <w:i w:val="false"/>
          <w:color w:val="000000"/>
          <w:sz w:val="28"/>
        </w:rPr>
        <w:t>
      1) дәрілік заттарды, медициналық бұйымдарды сатып алу;</w:t>
      </w:r>
    </w:p>
    <w:bookmarkEnd w:id="5"/>
    <w:bookmarkStart w:name="z8" w:id="6"/>
    <w:p>
      <w:pPr>
        <w:spacing w:after="0"/>
        <w:ind w:left="0"/>
        <w:jc w:val="both"/>
      </w:pPr>
      <w:r>
        <w:rPr>
          <w:rFonts w:ascii="Times New Roman"/>
          <w:b w:val="false"/>
          <w:i w:val="false"/>
          <w:color w:val="000000"/>
          <w:sz w:val="28"/>
        </w:rPr>
        <w:t>
      2) дәрілік заттарды, медициналық бұйымдарды сақтау және тасымалдау жөніндегі көрсетілетін қызметтер;</w:t>
      </w:r>
    </w:p>
    <w:bookmarkEnd w:id="6"/>
    <w:bookmarkStart w:name="z9" w:id="7"/>
    <w:p>
      <w:pPr>
        <w:spacing w:after="0"/>
        <w:ind w:left="0"/>
        <w:jc w:val="both"/>
      </w:pPr>
      <w:r>
        <w:rPr>
          <w:rFonts w:ascii="Times New Roman"/>
          <w:b w:val="false"/>
          <w:i w:val="false"/>
          <w:color w:val="000000"/>
          <w:sz w:val="28"/>
        </w:rPr>
        <w:t>
      3) шарттар, ұзақ мерзімді шарттар жасасу;</w:t>
      </w:r>
    </w:p>
    <w:bookmarkEnd w:id="7"/>
    <w:bookmarkStart w:name="z10" w:id="8"/>
    <w:p>
      <w:pPr>
        <w:spacing w:after="0"/>
        <w:ind w:left="0"/>
        <w:jc w:val="both"/>
      </w:pPr>
      <w:r>
        <w:rPr>
          <w:rFonts w:ascii="Times New Roman"/>
          <w:b w:val="false"/>
          <w:i w:val="false"/>
          <w:color w:val="000000"/>
          <w:sz w:val="28"/>
        </w:rPr>
        <w:t>
      4) тегін медициналық көмектің кепілдік берілген көлемі және міндетті әлеуметтік медициналық сақтандыру жүйесіндегі медициналық көмек шеңберінде медициналық бұйымдарды сатып алуды ұйымдастыру;</w:t>
      </w:r>
    </w:p>
    <w:bookmarkEnd w:id="8"/>
    <w:bookmarkStart w:name="z11" w:id="9"/>
    <w:p>
      <w:pPr>
        <w:spacing w:after="0"/>
        <w:ind w:left="0"/>
        <w:jc w:val="both"/>
      </w:pPr>
      <w:r>
        <w:rPr>
          <w:rFonts w:ascii="Times New Roman"/>
          <w:b w:val="false"/>
          <w:i w:val="false"/>
          <w:color w:val="000000"/>
          <w:sz w:val="28"/>
        </w:rPr>
        <w:t>
      5) денсаулық сақтау саласындағы уәкілетті органның тапсырмасы бойынша дәрілік заттар мен медициналық бұйымдар, сондай-ақ дәрілік заттар мен медициналық бұйымдарды сатып алу үшін ақшалай қаражат түрінде бағытталған гуманитарлық көмекті қабылдау бойынша бірыңғай дистрибьютор болып айқындалсын.".</w:t>
      </w:r>
    </w:p>
    <w:bookmarkEnd w:id="9"/>
    <w:bookmarkStart w:name="z12" w:id="10"/>
    <w:p>
      <w:pPr>
        <w:spacing w:after="0"/>
        <w:ind w:left="0"/>
        <w:jc w:val="both"/>
      </w:pPr>
      <w:r>
        <w:rPr>
          <w:rFonts w:ascii="Times New Roman"/>
          <w:b w:val="false"/>
          <w:i w:val="false"/>
          <w:color w:val="000000"/>
          <w:sz w:val="28"/>
        </w:rPr>
        <w:t>
      2. Осы қаулы 2020 жылғы 3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