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d353" w14:textId="64dd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шекарасының кейбір учаскелеріндегі автомобиль өткізу пункттерін уақытша жабу туралы" Қазақстан Республикасы Үкіметінің 2020 жылғы 30 наурыздағы № 155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 шiлдедегi № 417 қаулысы. Күші жойылды - Қазақстан Республикасы Үкіметінің 2022 жылғы 29 маусымдағы № 449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29.06.2022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шекарасының кейбір учаскелеріндегі автомобиль өткізу пункттерін уақытша жабу туралы" Қазақстан Республикасы Үкіметінің 2020 жылғы 30 наурыздағы № 155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белгіленген тәртіппен Қытай Халық Республикасына дипломатиялық арналар арқылы хабарласын.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