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b413" w14:textId="0ddb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мамырдағы № 312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хаттамаға қол қойылсын.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1999 жылғы 4 маусымдағы Өнертабыстарды құқықтық қорғау саласында мемлекетаралық құпиялардың сақталуын өзара қамтамасыз ету туралы келісімге қатысушы мемлекеттердің үкіметтері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 тоқтатылды деп санайды.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хабарламаны депозитарий алған күннен бастап 30 күн өткен соң күшіне енеді.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басшылары кеңесі, Үкімет басшылары кеңесі, Сыртқы істер министрлері кеңесі және Тәуелсіз Мемлекеттер Достастығының Экономикалық кеңесі рәсімі қағидаларының 7-қағидасының 9-тармағында белгіленген тәртіппен орыс тілінде жасалды.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Әзербайжан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РеспубликасыныңҮкіметі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Түрікменстан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