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d3f3" w14:textId="211d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инфрақұрылымдық даму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мамырдағы № 297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авиациясының авиациялық персоналын даярлау жүйесін жетілдіру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 авиация академиясы" акционерлік қоғамы акцияларының мемлекеттік пакетін иелену және пайдалану құқықтары заңнамада белгіленген тәртіппен Қазақстан Республикасы Индустрия және инфрақұрылымдық даму министрлігіне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Индустрия және инфрақұрылымдық даму министрлігімен бірлесіп, заңнамада белгіленген тәртіппен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мен толықтырулар енгiзiлсiн: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Yкiметiнiң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министрлігіне" деген бөлім: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389-6-жолмен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"389-6. "Азаматтық авиация академиясы" акционерлік қоғамы";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министрлігінің Азаматтық авиация комитетіне"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397-жол алып тасталсын;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