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50b17" w14:textId="1c50b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iстер министрлiгiнiң мәселелерi" туралы Қазақстан Республикасы Үкіметінің 2004 жылғы 28 қазандағы № 1118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2020 жылғы 6 мамырдағы № 281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Сыртқы iстер министрлiгiнiң мәселелерi" туралы Қазақстан Республикасы Үкіметінің 2004 жылғы 28 қазандағы № 1118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41, 530-құжат)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Сыртқы істер министрлігі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"2-тарау. Қазақстан Республикасы Сыртқы істер министрлігінің миссиясы, негізгі міндеттері, функциялары, құқықтары мен міндеттері";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"9) әлемдегі саяси және әлеуметтік-экономикалық жағдайды, шет мемлекеттердің сыртқы және ішкі саясатын, халықаралық ұйымдардың қызметін талдау және Қазақстан Республикасының орталық мемлекеттік органдарын қажетті ақпаратпен қамтамасыз ету;";</w:t>
      </w:r>
    </w:p>
    <w:bookmarkEnd w:id="5"/>
    <w:bookmarkStart w:name="z11" w:id="6"/>
    <w:p>
      <w:pPr>
        <w:spacing w:after="0"/>
        <w:ind w:left="0"/>
        <w:jc w:val="both"/>
      </w:pPr>
      <w:r>
        <w:rPr>
          <w:rFonts w:ascii="Times New Roman"/>
          <w:b w:val="false"/>
          <w:i w:val="false"/>
          <w:color w:val="000000"/>
          <w:sz w:val="28"/>
        </w:rPr>
        <w:t>
      мынадай мазмұндағы 10) және 11) тармақшалармен толықтырылсын:</w:t>
      </w:r>
    </w:p>
    <w:bookmarkEnd w:id="6"/>
    <w:bookmarkStart w:name="z12" w:id="7"/>
    <w:p>
      <w:pPr>
        <w:spacing w:after="0"/>
        <w:ind w:left="0"/>
        <w:jc w:val="both"/>
      </w:pPr>
      <w:r>
        <w:rPr>
          <w:rFonts w:ascii="Times New Roman"/>
          <w:b w:val="false"/>
          <w:i w:val="false"/>
          <w:color w:val="000000"/>
          <w:sz w:val="28"/>
        </w:rPr>
        <w:t>
      "10) "Дамуға ресми көмек туралы" 2014 жылғы 10 желтоқсандағы Қазақстан Республикасының Заңына сәйкес мемлекеттік органдардың және өзге де ұйымдардың дамуға ресми көмек саласындағы қызметін үйлестіру;</w:t>
      </w:r>
    </w:p>
    <w:bookmarkEnd w:id="7"/>
    <w:bookmarkStart w:name="z13" w:id="8"/>
    <w:p>
      <w:pPr>
        <w:spacing w:after="0"/>
        <w:ind w:left="0"/>
        <w:jc w:val="both"/>
      </w:pPr>
      <w:r>
        <w:rPr>
          <w:rFonts w:ascii="Times New Roman"/>
          <w:b w:val="false"/>
          <w:i w:val="false"/>
          <w:color w:val="000000"/>
          <w:sz w:val="28"/>
        </w:rPr>
        <w:t>
      11) Қазақстан Республикасының заңнамасында белгіленген құзырет шегінде Қазақстан Республикасында аккредиттелген дипломатиялық өкілдіктермен, халықаралық ұйымдардың өкілдіктерімен, сондай-ақ консулдық мекемелермен барлық ресми істерді жүргізу.";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 xml:space="preserve">: </w:t>
      </w:r>
    </w:p>
    <w:bookmarkStart w:name="z15" w:id="9"/>
    <w:p>
      <w:pPr>
        <w:spacing w:after="0"/>
        <w:ind w:left="0"/>
        <w:jc w:val="both"/>
      </w:pPr>
      <w:r>
        <w:rPr>
          <w:rFonts w:ascii="Times New Roman"/>
          <w:b w:val="false"/>
          <w:i w:val="false"/>
          <w:color w:val="000000"/>
          <w:sz w:val="28"/>
        </w:rPr>
        <w:t xml:space="preserve">
      орталық аппараттың </w:t>
      </w:r>
      <w:r>
        <w:rPr>
          <w:rFonts w:ascii="Times New Roman"/>
          <w:b w:val="false"/>
          <w:i w:val="false"/>
          <w:color w:val="000000"/>
          <w:sz w:val="28"/>
        </w:rPr>
        <w:t>функцияларында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"2) Қазақстан Республикасының сыртқы саясатын iске асыру;";</w:t>
      </w:r>
    </w:p>
    <w:bookmarkEnd w:id="10"/>
    <w:bookmarkStart w:name="z18" w:id="11"/>
    <w:p>
      <w:pPr>
        <w:spacing w:after="0"/>
        <w:ind w:left="0"/>
        <w:jc w:val="both"/>
      </w:pPr>
      <w:r>
        <w:rPr>
          <w:rFonts w:ascii="Times New Roman"/>
          <w:b w:val="false"/>
          <w:i w:val="false"/>
          <w:color w:val="000000"/>
          <w:sz w:val="28"/>
        </w:rPr>
        <w:t>
      мынадай мазмұндағы 14-1) тармақшамен толықтырылсын:</w:t>
      </w:r>
    </w:p>
    <w:bookmarkEnd w:id="11"/>
    <w:bookmarkStart w:name="z19" w:id="12"/>
    <w:p>
      <w:pPr>
        <w:spacing w:after="0"/>
        <w:ind w:left="0"/>
        <w:jc w:val="both"/>
      </w:pPr>
      <w:r>
        <w:rPr>
          <w:rFonts w:ascii="Times New Roman"/>
          <w:b w:val="false"/>
          <w:i w:val="false"/>
          <w:color w:val="000000"/>
          <w:sz w:val="28"/>
        </w:rPr>
        <w:t>
      "14-1) терроризмге қарсы іс-қимыл жөніндегі халықаралық ынтымақтастық саласында Қазақстан Республикасының сыртқы саяси бағытын іске асыруды қамтамасыз ету;";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"22) Қазақстан Республикасы халықаралық шарттарының мемлекеттік тізілімін жүргізу;";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тармақша</w:t>
      </w:r>
      <w:r>
        <w:rPr>
          <w:rFonts w:ascii="Times New Roman"/>
          <w:b w:val="false"/>
          <w:i w:val="false"/>
          <w:color w:val="000000"/>
          <w:sz w:val="28"/>
        </w:rPr>
        <w:t xml:space="preserve"> мынадай редакцияда жазылсын:</w:t>
      </w:r>
    </w:p>
    <w:bookmarkStart w:name="z24" w:id="14"/>
    <w:p>
      <w:pPr>
        <w:spacing w:after="0"/>
        <w:ind w:left="0"/>
        <w:jc w:val="both"/>
      </w:pPr>
      <w:r>
        <w:rPr>
          <w:rFonts w:ascii="Times New Roman"/>
          <w:b w:val="false"/>
          <w:i w:val="false"/>
          <w:color w:val="000000"/>
          <w:sz w:val="28"/>
        </w:rPr>
        <w:t>
      "27) Қазақстан Республикасының халықаралық шарттарының орындалуын жалпы қадағалау мен бақылауды жүзеге асыру;";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тармақша</w:t>
      </w:r>
      <w:r>
        <w:rPr>
          <w:rFonts w:ascii="Times New Roman"/>
          <w:b w:val="false"/>
          <w:i w:val="false"/>
          <w:color w:val="000000"/>
          <w:sz w:val="28"/>
        </w:rPr>
        <w:t xml:space="preserve"> мынадай редакцияда жазылсын:</w:t>
      </w:r>
    </w:p>
    <w:bookmarkStart w:name="z26" w:id="15"/>
    <w:p>
      <w:pPr>
        <w:spacing w:after="0"/>
        <w:ind w:left="0"/>
        <w:jc w:val="both"/>
      </w:pPr>
      <w:r>
        <w:rPr>
          <w:rFonts w:ascii="Times New Roman"/>
          <w:b w:val="false"/>
          <w:i w:val="false"/>
          <w:color w:val="000000"/>
          <w:sz w:val="28"/>
        </w:rPr>
        <w:t>
      "32) Қазақстан Республикасының қатысушы болу ниеті бар халықаралық шарттар ережелерінің, сондай-ақ халықаралық шарттар жобаларының Қазақстан Республикасының халықаралық шарттық және өзгe де міндеттемелеріне сәйкестігі туралы және оларды жасасуға, күшіне енуіне, орындауға, өзгертуге, олардың тоқтатыла тұруына және тоқтатылуына байланысты басқа да мәселелер бойынша қорытынды беру;";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тармақша</w:t>
      </w:r>
      <w:r>
        <w:rPr>
          <w:rFonts w:ascii="Times New Roman"/>
          <w:b w:val="false"/>
          <w:i w:val="false"/>
          <w:color w:val="000000"/>
          <w:sz w:val="28"/>
        </w:rPr>
        <w:t xml:space="preserve"> мынадай редакцияда жазылсын:</w:t>
      </w:r>
    </w:p>
    <w:bookmarkStart w:name="z28" w:id="16"/>
    <w:p>
      <w:pPr>
        <w:spacing w:after="0"/>
        <w:ind w:left="0"/>
        <w:jc w:val="both"/>
      </w:pPr>
      <w:r>
        <w:rPr>
          <w:rFonts w:ascii="Times New Roman"/>
          <w:b w:val="false"/>
          <w:i w:val="false"/>
          <w:color w:val="000000"/>
          <w:sz w:val="28"/>
        </w:rPr>
        <w:t>
      "34) халықаралық шарттарды жасасу, олардың күшіне енуі, оларды орындау, өзгерту, тоқтата тұру және тоқтату мәселелерi бойынша шет мемлекеттермен немесе халықаралық ұйымдармен қатынас жасау;";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тармақша</w:t>
      </w:r>
      <w:r>
        <w:rPr>
          <w:rFonts w:ascii="Times New Roman"/>
          <w:b w:val="false"/>
          <w:i w:val="false"/>
          <w:color w:val="000000"/>
          <w:sz w:val="28"/>
        </w:rPr>
        <w:t xml:space="preserve"> мынадай редакцияда жазылсын:</w:t>
      </w:r>
    </w:p>
    <w:bookmarkStart w:name="z30" w:id="17"/>
    <w:p>
      <w:pPr>
        <w:spacing w:after="0"/>
        <w:ind w:left="0"/>
        <w:jc w:val="both"/>
      </w:pPr>
      <w:r>
        <w:rPr>
          <w:rFonts w:ascii="Times New Roman"/>
          <w:b w:val="false"/>
          <w:i w:val="false"/>
          <w:color w:val="000000"/>
          <w:sz w:val="28"/>
        </w:rPr>
        <w:t>
      "36) "Қазақстан Республикасының халықаралық шарттары бюллетені" жинағында және Қазақстан Республикасының Үкіметі айқындайтын интернет-ресурста жариялау үшін Қазақстан Республикасының күшіне енген, сондай-ақ уақытша қолданылатын халықаралық шарттарын ұсыну;";</w:t>
      </w:r>
    </w:p>
    <w:bookmarkEnd w:id="17"/>
    <w:bookmarkStart w:name="z31" w:id="18"/>
    <w:p>
      <w:pPr>
        <w:spacing w:after="0"/>
        <w:ind w:left="0"/>
        <w:jc w:val="both"/>
      </w:pPr>
      <w:r>
        <w:rPr>
          <w:rFonts w:ascii="Times New Roman"/>
          <w:b w:val="false"/>
          <w:i w:val="false"/>
          <w:color w:val="000000"/>
          <w:sz w:val="28"/>
        </w:rPr>
        <w:t>
      мынадай мазмұндағы 36-1), 36-2), 36-3) және 36-4) тармақшалармен толықтырылсын:</w:t>
      </w:r>
    </w:p>
    <w:bookmarkEnd w:id="18"/>
    <w:bookmarkStart w:name="z32" w:id="19"/>
    <w:p>
      <w:pPr>
        <w:spacing w:after="0"/>
        <w:ind w:left="0"/>
        <w:jc w:val="both"/>
      </w:pPr>
      <w:r>
        <w:rPr>
          <w:rFonts w:ascii="Times New Roman"/>
          <w:b w:val="false"/>
          <w:i w:val="false"/>
          <w:color w:val="000000"/>
          <w:sz w:val="28"/>
        </w:rPr>
        <w:t>
      "36-1) Қазақстан Республикасының Парламентi ратификациялаған, күшiне енген Қазақстан Республикасының халықаралық шарттарын Қазақстан Республикасы Парламентiнiң ресми басылымдарында жариялану үшін ұсыну;</w:t>
      </w:r>
    </w:p>
    <w:bookmarkEnd w:id="19"/>
    <w:bookmarkStart w:name="z33" w:id="20"/>
    <w:p>
      <w:pPr>
        <w:spacing w:after="0"/>
        <w:ind w:left="0"/>
        <w:jc w:val="both"/>
      </w:pPr>
      <w:r>
        <w:rPr>
          <w:rFonts w:ascii="Times New Roman"/>
          <w:b w:val="false"/>
          <w:i w:val="false"/>
          <w:color w:val="000000"/>
          <w:sz w:val="28"/>
        </w:rPr>
        <w:t>
      36-2) Қазақстан Республикасының халықаралық шарттарын жасасудың ағымдағы және перспективалық жоспарларының жобаларын әзірлеу;</w:t>
      </w:r>
    </w:p>
    <w:bookmarkEnd w:id="20"/>
    <w:bookmarkStart w:name="z34" w:id="21"/>
    <w:p>
      <w:pPr>
        <w:spacing w:after="0"/>
        <w:ind w:left="0"/>
        <w:jc w:val="both"/>
      </w:pPr>
      <w:r>
        <w:rPr>
          <w:rFonts w:ascii="Times New Roman"/>
          <w:b w:val="false"/>
          <w:i w:val="false"/>
          <w:color w:val="000000"/>
          <w:sz w:val="28"/>
        </w:rPr>
        <w:t>
      36-3) орталық мемлекеттік орган әзірлейтін халықаралық шартты жасасу тұжырымдамасының нысанын бекіту;</w:t>
      </w:r>
    </w:p>
    <w:bookmarkEnd w:id="21"/>
    <w:bookmarkStart w:name="z35" w:id="22"/>
    <w:p>
      <w:pPr>
        <w:spacing w:after="0"/>
        <w:ind w:left="0"/>
        <w:jc w:val="both"/>
      </w:pPr>
      <w:r>
        <w:rPr>
          <w:rFonts w:ascii="Times New Roman"/>
          <w:b w:val="false"/>
          <w:i w:val="false"/>
          <w:color w:val="000000"/>
          <w:sz w:val="28"/>
        </w:rPr>
        <w:t>
      36-4) Қазақстан Республикасы халықаралық шарттарының мемлекеттік тізілімін жүргізу тәртібін әзірлеу;";</w:t>
      </w:r>
    </w:p>
    <w:bookmarkEnd w:id="22"/>
    <w:bookmarkStart w:name="z36" w:id="23"/>
    <w:p>
      <w:pPr>
        <w:spacing w:after="0"/>
        <w:ind w:left="0"/>
        <w:jc w:val="both"/>
      </w:pPr>
      <w:r>
        <w:rPr>
          <w:rFonts w:ascii="Times New Roman"/>
          <w:b w:val="false"/>
          <w:i w:val="false"/>
          <w:color w:val="000000"/>
          <w:sz w:val="28"/>
        </w:rPr>
        <w:t>
      39) тармақша мынадай редакцияда жазылсын:</w:t>
      </w:r>
    </w:p>
    <w:bookmarkEnd w:id="23"/>
    <w:bookmarkStart w:name="z37" w:id="24"/>
    <w:p>
      <w:pPr>
        <w:spacing w:after="0"/>
        <w:ind w:left="0"/>
        <w:jc w:val="both"/>
      </w:pPr>
      <w:r>
        <w:rPr>
          <w:rFonts w:ascii="Times New Roman"/>
          <w:b w:val="false"/>
          <w:i w:val="false"/>
          <w:color w:val="000000"/>
          <w:sz w:val="28"/>
        </w:rPr>
        <w:t>
      "39) Қазақстан Республикасының Президенті айқындайтын тәртіппен Қазақстан Республикасының дипломатиялық және қызметтік паспорттарын ресімдеу, беру, ауыстыру, алып қою және жою;";</w:t>
      </w:r>
    </w:p>
    <w:bookmarkEnd w:id="24"/>
    <w:bookmarkStart w:name="z38" w:id="25"/>
    <w:p>
      <w:pPr>
        <w:spacing w:after="0"/>
        <w:ind w:left="0"/>
        <w:jc w:val="both"/>
      </w:pPr>
      <w:r>
        <w:rPr>
          <w:rFonts w:ascii="Times New Roman"/>
          <w:b w:val="false"/>
          <w:i w:val="false"/>
          <w:color w:val="000000"/>
          <w:sz w:val="28"/>
        </w:rPr>
        <w:t>
      мынадай мазмұндағы 39-1), 39-2) және 39-3) тармақшалармен толықтырылсын:</w:t>
      </w:r>
    </w:p>
    <w:bookmarkEnd w:id="25"/>
    <w:bookmarkStart w:name="z39" w:id="26"/>
    <w:p>
      <w:pPr>
        <w:spacing w:after="0"/>
        <w:ind w:left="0"/>
        <w:jc w:val="both"/>
      </w:pPr>
      <w:r>
        <w:rPr>
          <w:rFonts w:ascii="Times New Roman"/>
          <w:b w:val="false"/>
          <w:i w:val="false"/>
          <w:color w:val="000000"/>
          <w:sz w:val="28"/>
        </w:rPr>
        <w:t>
      "39-1) Қазақстан Республикасы дипломатиялық паспортының және Қазақстан Республикасы қызметтік паспортының үлгілерін, оларды ресімдеу, беру, ауыстыру, тапсыру, алып қою және жою тәртібін әзірлеу;</w:t>
      </w:r>
    </w:p>
    <w:bookmarkEnd w:id="26"/>
    <w:bookmarkStart w:name="z40" w:id="27"/>
    <w:p>
      <w:pPr>
        <w:spacing w:after="0"/>
        <w:ind w:left="0"/>
        <w:jc w:val="both"/>
      </w:pPr>
      <w:r>
        <w:rPr>
          <w:rFonts w:ascii="Times New Roman"/>
          <w:b w:val="false"/>
          <w:i w:val="false"/>
          <w:color w:val="000000"/>
          <w:sz w:val="28"/>
        </w:rPr>
        <w:t>
      39-2) қайтып оралуға арналған куәліктің үлгісін, оны ресімдеу, беру және ауыстыру тәртібін әзірлеу;</w:t>
      </w:r>
    </w:p>
    <w:bookmarkEnd w:id="27"/>
    <w:bookmarkStart w:name="z41" w:id="28"/>
    <w:p>
      <w:pPr>
        <w:spacing w:after="0"/>
        <w:ind w:left="0"/>
        <w:jc w:val="both"/>
      </w:pPr>
      <w:r>
        <w:rPr>
          <w:rFonts w:ascii="Times New Roman"/>
          <w:b w:val="false"/>
          <w:i w:val="false"/>
          <w:color w:val="000000"/>
          <w:sz w:val="28"/>
        </w:rPr>
        <w:t xml:space="preserve">
      39-3) шетелде тұрақты тұру құқығына құжаттар алған Қазақстан Республикасы азаматтарынан – жеке куәлігін және өзге мемлекеттің азаматтығын қабылдаған жағдайда – паспортын Қазақстан Республикасының заңнамасында белгіленген тәртіппен алып қою;"; </w:t>
      </w:r>
    </w:p>
    <w:bookmarkEnd w:id="28"/>
    <w:bookmarkStart w:name="z42" w:id="29"/>
    <w:p>
      <w:pPr>
        <w:spacing w:after="0"/>
        <w:ind w:left="0"/>
        <w:jc w:val="both"/>
      </w:pPr>
      <w:r>
        <w:rPr>
          <w:rFonts w:ascii="Times New Roman"/>
          <w:b w:val="false"/>
          <w:i w:val="false"/>
          <w:color w:val="000000"/>
          <w:sz w:val="28"/>
        </w:rPr>
        <w:t>
      61-4), 61-8), 61-9), 61-15), 61-16), 61-17) және 61-26) тармақшалар алып тасталсын;</w:t>
      </w:r>
    </w:p>
    <w:bookmarkEnd w:id="29"/>
    <w:bookmarkStart w:name="z43" w:id="30"/>
    <w:p>
      <w:pPr>
        <w:spacing w:after="0"/>
        <w:ind w:left="0"/>
        <w:jc w:val="both"/>
      </w:pPr>
      <w:r>
        <w:rPr>
          <w:rFonts w:ascii="Times New Roman"/>
          <w:b w:val="false"/>
          <w:i w:val="false"/>
          <w:color w:val="000000"/>
          <w:sz w:val="28"/>
        </w:rPr>
        <w:t>
      63) тармақша мынадай редакцияда жазылсын:</w:t>
      </w:r>
    </w:p>
    <w:bookmarkEnd w:id="30"/>
    <w:bookmarkStart w:name="z44" w:id="31"/>
    <w:p>
      <w:pPr>
        <w:spacing w:after="0"/>
        <w:ind w:left="0"/>
        <w:jc w:val="both"/>
      </w:pPr>
      <w:r>
        <w:rPr>
          <w:rFonts w:ascii="Times New Roman"/>
          <w:b w:val="false"/>
          <w:i w:val="false"/>
          <w:color w:val="000000"/>
          <w:sz w:val="28"/>
        </w:rPr>
        <w:t>
      "63) мына:</w:t>
      </w:r>
    </w:p>
    <w:bookmarkEnd w:id="31"/>
    <w:bookmarkStart w:name="z45" w:id="32"/>
    <w:p>
      <w:pPr>
        <w:spacing w:after="0"/>
        <w:ind w:left="0"/>
        <w:jc w:val="both"/>
      </w:pPr>
      <w:r>
        <w:rPr>
          <w:rFonts w:ascii="Times New Roman"/>
          <w:b w:val="false"/>
          <w:i w:val="false"/>
          <w:color w:val="000000"/>
          <w:sz w:val="28"/>
        </w:rPr>
        <w:t>
      дипломатиялық өкілдікті, халықаралық ұйымды және (немесе) оның өкілдігін, консулдық мекемені тіркеу;</w:t>
      </w:r>
    </w:p>
    <w:bookmarkEnd w:id="32"/>
    <w:bookmarkStart w:name="z46" w:id="33"/>
    <w:p>
      <w:pPr>
        <w:spacing w:after="0"/>
        <w:ind w:left="0"/>
        <w:jc w:val="both"/>
      </w:pPr>
      <w:r>
        <w:rPr>
          <w:rFonts w:ascii="Times New Roman"/>
          <w:b w:val="false"/>
          <w:i w:val="false"/>
          <w:color w:val="000000"/>
          <w:sz w:val="28"/>
        </w:rPr>
        <w:t>
      дипломатиялық өкілдіктің, халықаралық ұйымның және (немесе) оның өкілдігінің басшыларын, персонал мүшелерін, консулдық мекемелердің қызметкерлерін Қазақстан Республикасында аккредиттеу тәртібін бекіту;";</w:t>
      </w:r>
    </w:p>
    <w:bookmarkEnd w:id="33"/>
    <w:bookmarkStart w:name="z47" w:id="34"/>
    <w:p>
      <w:pPr>
        <w:spacing w:after="0"/>
        <w:ind w:left="0"/>
        <w:jc w:val="both"/>
      </w:pPr>
      <w:r>
        <w:rPr>
          <w:rFonts w:ascii="Times New Roman"/>
          <w:b w:val="false"/>
          <w:i w:val="false"/>
          <w:color w:val="000000"/>
          <w:sz w:val="28"/>
        </w:rPr>
        <w:t>
      мынадай мазмұндағы 64), 65), 66), 67), 68) 69), 70), 71), 72), 73), 74), 75), 76), 77), 78), 79), 80), 81), 82), 83), 84), 85), 86) және 87) тармақшалармен толықтырылсын:</w:t>
      </w:r>
    </w:p>
    <w:bookmarkEnd w:id="34"/>
    <w:bookmarkStart w:name="z48" w:id="35"/>
    <w:p>
      <w:pPr>
        <w:spacing w:after="0"/>
        <w:ind w:left="0"/>
        <w:jc w:val="both"/>
      </w:pPr>
      <w:r>
        <w:rPr>
          <w:rFonts w:ascii="Times New Roman"/>
          <w:b w:val="false"/>
          <w:i w:val="false"/>
          <w:color w:val="000000"/>
          <w:sz w:val="28"/>
        </w:rPr>
        <w:t>
      "64) Қазақстан Республикасы мемлекеттік органдарының межелеуге, шегендеуге және қайта шегендеуге байланысты мәселелер бойынша қызметін үйлестіру, Қазақстан Республикасының Мемлекеттік шекарасы режимі туралы шарттарды жасасу бойынша келіссөздерге қатысу;</w:t>
      </w:r>
    </w:p>
    <w:bookmarkEnd w:id="35"/>
    <w:bookmarkStart w:name="z49" w:id="36"/>
    <w:p>
      <w:pPr>
        <w:spacing w:after="0"/>
        <w:ind w:left="0"/>
        <w:jc w:val="both"/>
      </w:pPr>
      <w:r>
        <w:rPr>
          <w:rFonts w:ascii="Times New Roman"/>
          <w:b w:val="false"/>
          <w:i w:val="false"/>
          <w:color w:val="000000"/>
          <w:sz w:val="28"/>
        </w:rPr>
        <w:t>
      65) Қазақстан Республикасы Мемлекеттік шекарасының сыртқы саяси, халықаралық-құқықтық жағынан қорғалуын қамтамасыз етуді жүзеге асыру;</w:t>
      </w:r>
    </w:p>
    <w:bookmarkEnd w:id="36"/>
    <w:bookmarkStart w:name="z50" w:id="37"/>
    <w:p>
      <w:pPr>
        <w:spacing w:after="0"/>
        <w:ind w:left="0"/>
        <w:jc w:val="both"/>
      </w:pPr>
      <w:r>
        <w:rPr>
          <w:rFonts w:ascii="Times New Roman"/>
          <w:b w:val="false"/>
          <w:i w:val="false"/>
          <w:color w:val="000000"/>
          <w:sz w:val="28"/>
        </w:rPr>
        <w:t>
      66) өз құзыреті шегінде Қазақстан Республикасының азаматтарына, шетелдіктерге және азаматтығы жоқ адамдарға Қазақстан Республикасына кіру және Қазақстан Республикасынан шығу құқығын беретін құжаттарды ресімдеу;</w:t>
      </w:r>
    </w:p>
    <w:bookmarkEnd w:id="37"/>
    <w:bookmarkStart w:name="z51" w:id="38"/>
    <w:p>
      <w:pPr>
        <w:spacing w:after="0"/>
        <w:ind w:left="0"/>
        <w:jc w:val="both"/>
      </w:pPr>
      <w:r>
        <w:rPr>
          <w:rFonts w:ascii="Times New Roman"/>
          <w:b w:val="false"/>
          <w:i w:val="false"/>
          <w:color w:val="000000"/>
          <w:sz w:val="28"/>
        </w:rPr>
        <w:t>
      67) Қазақстан Республикасына қатысты шет мемлекеттердiң шекара және виза саясатындағы өзгерістер, басқа мемлекеттердегi мемлекеттік шекаралар арқылы өткізу тәртiбі, шектес мемлекеттермен Қазақстан Республикасының Мемлекеттік шекарасын межелеуді, шегендеуді немесе қайта шегендеуді жүргiзу туралы Қазақстан Республикасы Ұлттық қауіпсіздік комитетінің Шекара қызметiн хабардар ету;</w:t>
      </w:r>
    </w:p>
    <w:bookmarkEnd w:id="38"/>
    <w:bookmarkStart w:name="z52" w:id="39"/>
    <w:p>
      <w:pPr>
        <w:spacing w:after="0"/>
        <w:ind w:left="0"/>
        <w:jc w:val="both"/>
      </w:pPr>
      <w:r>
        <w:rPr>
          <w:rFonts w:ascii="Times New Roman"/>
          <w:b w:val="false"/>
          <w:i w:val="false"/>
          <w:color w:val="000000"/>
          <w:sz w:val="28"/>
        </w:rPr>
        <w:t>
      68) Қазақстан Республикасы Ұлттық қауіпсіздік комитеті Шекара қызметiнің шекара өкiлдерi реттемеген Қазақстан Республикасының Мемлекеттік шекарасы режимін сақтау мәселелерін және шекарадағы тосын оқиғаларды дипломатиялық құралдармен және әдістермен шешу;</w:t>
      </w:r>
    </w:p>
    <w:bookmarkEnd w:id="39"/>
    <w:bookmarkStart w:name="z53" w:id="40"/>
    <w:p>
      <w:pPr>
        <w:spacing w:after="0"/>
        <w:ind w:left="0"/>
        <w:jc w:val="both"/>
      </w:pPr>
      <w:r>
        <w:rPr>
          <w:rFonts w:ascii="Times New Roman"/>
          <w:b w:val="false"/>
          <w:i w:val="false"/>
          <w:color w:val="000000"/>
          <w:sz w:val="28"/>
        </w:rPr>
        <w:t>
      69) Қазақстан Республикасында аккредиттелген дипломатиялық өкiлдiктердiң және консулдық мекемелердiң, сондай-ақ оларға теңестiрiлген, халықаралық ұйымдар өкілдіктерінің қызметкерлеріне шекаралық және өзге де бақылау түрлері жүзеге асырылатын өткізу пункттеріндегі үй-жайларға және өзге де орындарға жіберу үшін рұқсаттамалар беруді жүзеге асыру;</w:t>
      </w:r>
    </w:p>
    <w:bookmarkEnd w:id="40"/>
    <w:bookmarkStart w:name="z54" w:id="41"/>
    <w:p>
      <w:pPr>
        <w:spacing w:after="0"/>
        <w:ind w:left="0"/>
        <w:jc w:val="both"/>
      </w:pPr>
      <w:r>
        <w:rPr>
          <w:rFonts w:ascii="Times New Roman"/>
          <w:b w:val="false"/>
          <w:i w:val="false"/>
          <w:color w:val="000000"/>
          <w:sz w:val="28"/>
        </w:rPr>
        <w:t>
      70) шектес мемлекеттермен шекара өкілдерінің тізімдерімен алмасуды жүзеге асыру;</w:t>
      </w:r>
    </w:p>
    <w:bookmarkEnd w:id="41"/>
    <w:bookmarkStart w:name="z55" w:id="42"/>
    <w:p>
      <w:pPr>
        <w:spacing w:after="0"/>
        <w:ind w:left="0"/>
        <w:jc w:val="both"/>
      </w:pPr>
      <w:r>
        <w:rPr>
          <w:rFonts w:ascii="Times New Roman"/>
          <w:b w:val="false"/>
          <w:i w:val="false"/>
          <w:color w:val="000000"/>
          <w:sz w:val="28"/>
        </w:rPr>
        <w:t>
      71) Қазақстан Республикасының Мемлекеттік шекарасын қорғау мәселелері бойынша халықаралық іс-шараларды өткізу кезінде уәкілетті органдардың лауазымды адамдарын шетелге іссапарға жіберуге арналған қаражатты пайдалану жөнінде шешімдер қабылдау;</w:t>
      </w:r>
    </w:p>
    <w:bookmarkEnd w:id="42"/>
    <w:bookmarkStart w:name="z56" w:id="43"/>
    <w:p>
      <w:pPr>
        <w:spacing w:after="0"/>
        <w:ind w:left="0"/>
        <w:jc w:val="both"/>
      </w:pPr>
      <w:r>
        <w:rPr>
          <w:rFonts w:ascii="Times New Roman"/>
          <w:b w:val="false"/>
          <w:i w:val="false"/>
          <w:color w:val="000000"/>
          <w:sz w:val="28"/>
        </w:rPr>
        <w:t>
      72) өз құзыреті шегінде халықтың көші-қоны саласындағы мемлекеттік саясатты іске асыру;</w:t>
      </w:r>
    </w:p>
    <w:bookmarkEnd w:id="43"/>
    <w:bookmarkStart w:name="z57" w:id="44"/>
    <w:p>
      <w:pPr>
        <w:spacing w:after="0"/>
        <w:ind w:left="0"/>
        <w:jc w:val="both"/>
      </w:pPr>
      <w:r>
        <w:rPr>
          <w:rFonts w:ascii="Times New Roman"/>
          <w:b w:val="false"/>
          <w:i w:val="false"/>
          <w:color w:val="000000"/>
          <w:sz w:val="28"/>
        </w:rPr>
        <w:t>
      73) Қазақстан Республикасының Ұлттық қауіпсіздік комитетімен келісу бойынша Қазақстан Республикасының Ішкі істер министрлігімен бірлесіп,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тәртібін айқындау;</w:t>
      </w:r>
    </w:p>
    <w:bookmarkEnd w:id="44"/>
    <w:bookmarkStart w:name="z58" w:id="45"/>
    <w:p>
      <w:pPr>
        <w:spacing w:after="0"/>
        <w:ind w:left="0"/>
        <w:jc w:val="both"/>
      </w:pPr>
      <w:r>
        <w:rPr>
          <w:rFonts w:ascii="Times New Roman"/>
          <w:b w:val="false"/>
          <w:i w:val="false"/>
          <w:color w:val="000000"/>
          <w:sz w:val="28"/>
        </w:rPr>
        <w:t>
      74) Қазақстан Республикасының халықтың көші-қоны саласындағы мемлекеттік саясаты туралы ақпараттың шетелде таратылуына жәрдемдесу;</w:t>
      </w:r>
    </w:p>
    <w:bookmarkEnd w:id="45"/>
    <w:bookmarkStart w:name="z59" w:id="46"/>
    <w:p>
      <w:pPr>
        <w:spacing w:after="0"/>
        <w:ind w:left="0"/>
        <w:jc w:val="both"/>
      </w:pPr>
      <w:r>
        <w:rPr>
          <w:rFonts w:ascii="Times New Roman"/>
          <w:b w:val="false"/>
          <w:i w:val="false"/>
          <w:color w:val="000000"/>
          <w:sz w:val="28"/>
        </w:rPr>
        <w:t>
      75) бұрынғы отандастармен және этникалық қазақтармен байланысты және қарым-қатынасты дамытуға жәрдемдесу;</w:t>
      </w:r>
    </w:p>
    <w:bookmarkEnd w:id="46"/>
    <w:bookmarkStart w:name="z60" w:id="47"/>
    <w:p>
      <w:pPr>
        <w:spacing w:after="0"/>
        <w:ind w:left="0"/>
        <w:jc w:val="both"/>
      </w:pPr>
      <w:r>
        <w:rPr>
          <w:rFonts w:ascii="Times New Roman"/>
          <w:b w:val="false"/>
          <w:i w:val="false"/>
          <w:color w:val="000000"/>
          <w:sz w:val="28"/>
        </w:rPr>
        <w:t>
      76) шетелдіктердің және азаматтығы жоқ адамдардың келуіне визалар беру есебінің бірыңғай дерекқорын қалыптастыру, мәліметтердің жүйелі түрде жаңартылуын қамтамасыз ету, сондай-ақ ішкі істер және ұлттық қауiпсiздiк органдарымен уақтылы ақпарат алмасуды жүзеге асыру;</w:t>
      </w:r>
    </w:p>
    <w:bookmarkEnd w:id="47"/>
    <w:bookmarkStart w:name="z61" w:id="48"/>
    <w:p>
      <w:pPr>
        <w:spacing w:after="0"/>
        <w:ind w:left="0"/>
        <w:jc w:val="both"/>
      </w:pPr>
      <w:r>
        <w:rPr>
          <w:rFonts w:ascii="Times New Roman"/>
          <w:b w:val="false"/>
          <w:i w:val="false"/>
          <w:color w:val="000000"/>
          <w:sz w:val="28"/>
        </w:rPr>
        <w:t>
      77) шет мемлекеттердің сыртқы саяси ведомстволарының, дипломатиялық және оларға теңестірілген өкілдіктерінің, консулдық мекемелерінің, халықаралық ұйымдардың және олардың өкілдіктерінің шақыруларын қабылдау және келісу;</w:t>
      </w:r>
    </w:p>
    <w:bookmarkEnd w:id="48"/>
    <w:bookmarkStart w:name="z62" w:id="49"/>
    <w:p>
      <w:pPr>
        <w:spacing w:after="0"/>
        <w:ind w:left="0"/>
        <w:jc w:val="both"/>
      </w:pPr>
      <w:r>
        <w:rPr>
          <w:rFonts w:ascii="Times New Roman"/>
          <w:b w:val="false"/>
          <w:i w:val="false"/>
          <w:color w:val="000000"/>
          <w:sz w:val="28"/>
        </w:rPr>
        <w:t>
      78) шетелдіктер мен азаматтығы жоқ адамдарға Қазақстан Республикасының визаларын беру, олардың күшін жою, қалпына келтіру, сондай-ақ олардың қолданылу мерзімдерін ұзарту және қысқарту не Қазақстан Республикасының заңнамасына сәйкес Қазақстан Республикасының визаларын беруден бас тарту туралы шешім қабылдау;</w:t>
      </w:r>
    </w:p>
    <w:bookmarkEnd w:id="49"/>
    <w:bookmarkStart w:name="z63" w:id="50"/>
    <w:p>
      <w:pPr>
        <w:spacing w:after="0"/>
        <w:ind w:left="0"/>
        <w:jc w:val="both"/>
      </w:pPr>
      <w:r>
        <w:rPr>
          <w:rFonts w:ascii="Times New Roman"/>
          <w:b w:val="false"/>
          <w:i w:val="false"/>
          <w:color w:val="000000"/>
          <w:sz w:val="28"/>
        </w:rPr>
        <w:t>
      79) Қазақстан Республикасына өз еркімен қоныс аударуға ниет білдірген этникалық қазақтарға келу, оның ішінде оралмандарды қабылдаудың өңірлік квоталары шеңберінде Қазақстан Республикасының Үкіметі айқындаған өңірлерге келу шарттары, қабылдау шарттары мен әлеуметтік қолдау шаралары туралы ақпарат беру;</w:t>
      </w:r>
    </w:p>
    <w:bookmarkEnd w:id="50"/>
    <w:bookmarkStart w:name="z64" w:id="51"/>
    <w:p>
      <w:pPr>
        <w:spacing w:after="0"/>
        <w:ind w:left="0"/>
        <w:jc w:val="both"/>
      </w:pPr>
      <w:r>
        <w:rPr>
          <w:rFonts w:ascii="Times New Roman"/>
          <w:b w:val="false"/>
          <w:i w:val="false"/>
          <w:color w:val="000000"/>
          <w:sz w:val="28"/>
        </w:rPr>
        <w:t>
      80) Қазақстан Республикасына келу туралы өтініштер берген көшіп келушілердің, оның ішінде этникалық қазақтардың құжаттарын қабылдау, тіркеу, оларды халықтың көші-қоны мәселелері жөніндегі уәкілетті органға жіберу, Қазақстан Республикасына тұрақты тұру үшін келуге визаларды ресімдеу;</w:t>
      </w:r>
    </w:p>
    <w:bookmarkEnd w:id="51"/>
    <w:bookmarkStart w:name="z65" w:id="52"/>
    <w:p>
      <w:pPr>
        <w:spacing w:after="0"/>
        <w:ind w:left="0"/>
        <w:jc w:val="both"/>
      </w:pPr>
      <w:r>
        <w:rPr>
          <w:rFonts w:ascii="Times New Roman"/>
          <w:b w:val="false"/>
          <w:i w:val="false"/>
          <w:color w:val="000000"/>
          <w:sz w:val="28"/>
        </w:rPr>
        <w:t>
      81) өз құзыреті шегінде халықтың көші-қоны саласындағы халықаралық ынтымақтастықты жүзеге асыру;</w:t>
      </w:r>
    </w:p>
    <w:bookmarkEnd w:id="52"/>
    <w:bookmarkStart w:name="z66" w:id="53"/>
    <w:p>
      <w:pPr>
        <w:spacing w:after="0"/>
        <w:ind w:left="0"/>
        <w:jc w:val="both"/>
      </w:pPr>
      <w:r>
        <w:rPr>
          <w:rFonts w:ascii="Times New Roman"/>
          <w:b w:val="false"/>
          <w:i w:val="false"/>
          <w:color w:val="000000"/>
          <w:sz w:val="28"/>
        </w:rPr>
        <w:t>
      82) Қазақстан Республикасының шегінен тыс жерде тұрақты тұратын адамдардан Қазақстан Республикасының азаматтығы мәселелері бойынша өтініштер қабылдау және қажетті құжаттармен бірге оларды Қазақстан Республикасы Президентінің қарауына жіберу;</w:t>
      </w:r>
    </w:p>
    <w:bookmarkEnd w:id="53"/>
    <w:bookmarkStart w:name="z67" w:id="54"/>
    <w:p>
      <w:pPr>
        <w:spacing w:after="0"/>
        <w:ind w:left="0"/>
        <w:jc w:val="both"/>
      </w:pPr>
      <w:r>
        <w:rPr>
          <w:rFonts w:ascii="Times New Roman"/>
          <w:b w:val="false"/>
          <w:i w:val="false"/>
          <w:color w:val="000000"/>
          <w:sz w:val="28"/>
        </w:rPr>
        <w:t>
      83) Қазақстан Республикасынан тыс жерде тұрақты тұратын адамдардың Қазақстан Республикасының азаматтығын жоғалтуын тіркеу;</w:t>
      </w:r>
    </w:p>
    <w:bookmarkEnd w:id="54"/>
    <w:bookmarkStart w:name="z68" w:id="55"/>
    <w:p>
      <w:pPr>
        <w:spacing w:after="0"/>
        <w:ind w:left="0"/>
        <w:jc w:val="both"/>
      </w:pPr>
      <w:r>
        <w:rPr>
          <w:rFonts w:ascii="Times New Roman"/>
          <w:b w:val="false"/>
          <w:i w:val="false"/>
          <w:color w:val="000000"/>
          <w:sz w:val="28"/>
        </w:rPr>
        <w:t>
      84) Қазақстан Республикасының шегінен тыс жерде тұрақты тұратын адамдардың Қазақстан Республикасының азаматтығынан айырылуын тiркеу;</w:t>
      </w:r>
    </w:p>
    <w:bookmarkEnd w:id="55"/>
    <w:bookmarkStart w:name="z69" w:id="56"/>
    <w:p>
      <w:pPr>
        <w:spacing w:after="0"/>
        <w:ind w:left="0"/>
        <w:jc w:val="both"/>
      </w:pPr>
      <w:r>
        <w:rPr>
          <w:rFonts w:ascii="Times New Roman"/>
          <w:b w:val="false"/>
          <w:i w:val="false"/>
          <w:color w:val="000000"/>
          <w:sz w:val="28"/>
        </w:rPr>
        <w:t>
      85) Министрдің бұйрығымен бекітілген Қазақстан Республикасынан тыс жерде тұрақты және уақытша тұратын Қазақстан Республикасы азаматтарының есебін жүргізу қағидаларында белгіленген тәртіппен Қазақстан Республикасынан тыс жерде тұрақты және уақытша тұратын Қазақстан Республикасы азаматтарының есебін жүргізу;</w:t>
      </w:r>
    </w:p>
    <w:bookmarkEnd w:id="56"/>
    <w:bookmarkStart w:name="z70" w:id="57"/>
    <w:p>
      <w:pPr>
        <w:spacing w:after="0"/>
        <w:ind w:left="0"/>
        <w:jc w:val="both"/>
      </w:pPr>
      <w:r>
        <w:rPr>
          <w:rFonts w:ascii="Times New Roman"/>
          <w:b w:val="false"/>
          <w:i w:val="false"/>
          <w:color w:val="000000"/>
          <w:sz w:val="28"/>
        </w:rPr>
        <w:t>
      86) Қазақстан Республикасынан тыс жерде тұрақты тұратын адамдарға Қазақстан Республикасы азаматтығының тиесілігін айқындау;</w:t>
      </w:r>
    </w:p>
    <w:bookmarkEnd w:id="57"/>
    <w:bookmarkStart w:name="z71" w:id="58"/>
    <w:p>
      <w:pPr>
        <w:spacing w:after="0"/>
        <w:ind w:left="0"/>
        <w:jc w:val="both"/>
      </w:pPr>
      <w:r>
        <w:rPr>
          <w:rFonts w:ascii="Times New Roman"/>
          <w:b w:val="false"/>
          <w:i w:val="false"/>
          <w:color w:val="000000"/>
          <w:sz w:val="28"/>
        </w:rPr>
        <w:t>
      87) Қазақстан Республикасының азаматтығы, Қазақстан Республикасының азаматтығын жоғалту мен одан айыру және Қазақстан Республикасының азаматтығына жататындығын айқындау мәселелері бойынша өтініштерді Қазақстан Республикасының шет елдердегі мекемелерінің қабылдау, ресімдеу және қарау тәртібін әзірлеу және бекіту.";</w:t>
      </w:r>
    </w:p>
    <w:bookmarkEnd w:id="58"/>
    <w:bookmarkStart w:name="z72" w:id="59"/>
    <w:p>
      <w:pPr>
        <w:spacing w:after="0"/>
        <w:ind w:left="0"/>
        <w:jc w:val="both"/>
      </w:pPr>
      <w:r>
        <w:rPr>
          <w:rFonts w:ascii="Times New Roman"/>
          <w:b w:val="false"/>
          <w:i w:val="false"/>
          <w:color w:val="000000"/>
          <w:sz w:val="28"/>
        </w:rPr>
        <w:t xml:space="preserve">
      ведомстволардың </w:t>
      </w:r>
      <w:r>
        <w:rPr>
          <w:rFonts w:ascii="Times New Roman"/>
          <w:b w:val="false"/>
          <w:i w:val="false"/>
          <w:color w:val="000000"/>
          <w:sz w:val="28"/>
        </w:rPr>
        <w:t>функцияларында</w:t>
      </w:r>
      <w:r>
        <w:rPr>
          <w:rFonts w:ascii="Times New Roman"/>
          <w:b w:val="false"/>
          <w:i w:val="false"/>
          <w:color w:val="000000"/>
          <w:sz w:val="28"/>
        </w:rPr>
        <w:t>:</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74" w:id="60"/>
    <w:p>
      <w:pPr>
        <w:spacing w:after="0"/>
        <w:ind w:left="0"/>
        <w:jc w:val="both"/>
      </w:pPr>
      <w:r>
        <w:rPr>
          <w:rFonts w:ascii="Times New Roman"/>
          <w:b w:val="false"/>
          <w:i w:val="false"/>
          <w:color w:val="000000"/>
          <w:sz w:val="28"/>
        </w:rPr>
        <w:t>
      "10) шет елде Қазақстан Республикасының сыртқы және ішкі саясаты, елдің әлеуметтік-экономикалық, мәдени және рухани өмірі туралы ақпарат таратуға жәрдемдесу;";</w:t>
      </w:r>
    </w:p>
    <w:bookmarkEnd w:id="60"/>
    <w:bookmarkStart w:name="z75" w:id="61"/>
    <w:p>
      <w:pPr>
        <w:spacing w:after="0"/>
        <w:ind w:left="0"/>
        <w:jc w:val="both"/>
      </w:pPr>
      <w:r>
        <w:rPr>
          <w:rFonts w:ascii="Times New Roman"/>
          <w:b w:val="false"/>
          <w:i w:val="false"/>
          <w:color w:val="000000"/>
          <w:sz w:val="28"/>
        </w:rPr>
        <w:t>
      35), 36), 37), 38) және 41) тармақшалар алып тасталсын;</w:t>
      </w:r>
    </w:p>
    <w:bookmarkEnd w:id="61"/>
    <w:bookmarkStart w:name="z76" w:id="62"/>
    <w:p>
      <w:pPr>
        <w:spacing w:after="0"/>
        <w:ind w:left="0"/>
        <w:jc w:val="both"/>
      </w:pPr>
      <w:r>
        <w:rPr>
          <w:rFonts w:ascii="Times New Roman"/>
          <w:b w:val="false"/>
          <w:i w:val="false"/>
          <w:color w:val="000000"/>
          <w:sz w:val="28"/>
        </w:rPr>
        <w:t>
      мынадай мазмұндағы 48-1) тармақшамен толықтырылсын:</w:t>
      </w:r>
    </w:p>
    <w:bookmarkEnd w:id="62"/>
    <w:bookmarkStart w:name="z77" w:id="63"/>
    <w:p>
      <w:pPr>
        <w:spacing w:after="0"/>
        <w:ind w:left="0"/>
        <w:jc w:val="both"/>
      </w:pPr>
      <w:r>
        <w:rPr>
          <w:rFonts w:ascii="Times New Roman"/>
          <w:b w:val="false"/>
          <w:i w:val="false"/>
          <w:color w:val="000000"/>
          <w:sz w:val="28"/>
        </w:rPr>
        <w:t>
      "48-1) инвестициялық келісімшарттың қолданысын біржақты тәртіппен мерзімінен бұрын тоқтату туралы инвесторға хабарлама жіберу;";</w:t>
      </w:r>
    </w:p>
    <w:bookmarkEnd w:id="63"/>
    <w:bookmarkStart w:name="z78" w:id="64"/>
    <w:p>
      <w:pPr>
        <w:spacing w:after="0"/>
        <w:ind w:left="0"/>
        <w:jc w:val="both"/>
      </w:pPr>
      <w:r>
        <w:rPr>
          <w:rFonts w:ascii="Times New Roman"/>
          <w:b w:val="false"/>
          <w:i w:val="false"/>
          <w:color w:val="000000"/>
          <w:sz w:val="28"/>
        </w:rPr>
        <w:t>
      мынадай мазмұндағы 50-1) тармақшамен толықтырылсын:</w:t>
      </w:r>
    </w:p>
    <w:bookmarkEnd w:id="64"/>
    <w:bookmarkStart w:name="z79" w:id="65"/>
    <w:p>
      <w:pPr>
        <w:spacing w:after="0"/>
        <w:ind w:left="0"/>
        <w:jc w:val="both"/>
      </w:pPr>
      <w:r>
        <w:rPr>
          <w:rFonts w:ascii="Times New Roman"/>
          <w:b w:val="false"/>
          <w:i w:val="false"/>
          <w:color w:val="000000"/>
          <w:sz w:val="28"/>
        </w:rPr>
        <w:t>
      "50-1) инвесторлар үшін "бір терезе" ұйымдастыру қағидаларын, сондай-ақ инвестицияларды тарту кезінде өзара іс-қимыл тәртібін әзірлеу;";</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81" w:id="66"/>
    <w:p>
      <w:pPr>
        <w:spacing w:after="0"/>
        <w:ind w:left="0"/>
        <w:jc w:val="both"/>
      </w:pPr>
      <w:r>
        <w:rPr>
          <w:rFonts w:ascii="Times New Roman"/>
          <w:b w:val="false"/>
          <w:i w:val="false"/>
          <w:color w:val="000000"/>
          <w:sz w:val="28"/>
        </w:rPr>
        <w:t>
      "3-тарау. Қазақстан Республикасы Сыртқы істер министрлігінің қызметін ұйымдастыру";</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83" w:id="67"/>
    <w:p>
      <w:pPr>
        <w:spacing w:after="0"/>
        <w:ind w:left="0"/>
        <w:jc w:val="both"/>
      </w:pPr>
      <w:r>
        <w:rPr>
          <w:rFonts w:ascii="Times New Roman"/>
          <w:b w:val="false"/>
          <w:i w:val="false"/>
          <w:color w:val="000000"/>
          <w:sz w:val="28"/>
        </w:rPr>
        <w:t>
      "4-тарау. Қазақстан Республикасы Сыртқы істер министрлігінің мүлкі";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85" w:id="68"/>
    <w:p>
      <w:pPr>
        <w:spacing w:after="0"/>
        <w:ind w:left="0"/>
        <w:jc w:val="both"/>
      </w:pPr>
      <w:r>
        <w:rPr>
          <w:rFonts w:ascii="Times New Roman"/>
          <w:b w:val="false"/>
          <w:i w:val="false"/>
          <w:color w:val="000000"/>
          <w:sz w:val="28"/>
        </w:rPr>
        <w:t>
      "5-тарау. Қазақстан Республикасы Сыртқы істер министрлігін қайта ұйымдастыру және тарату".</w:t>
      </w:r>
    </w:p>
    <w:bookmarkEnd w:id="68"/>
    <w:bookmarkStart w:name="z86" w:id="69"/>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6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