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eb87" w14:textId="9e1e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пантеон туралы ережені бекiту туралы</w:t>
      </w:r>
    </w:p>
    <w:p>
      <w:pPr>
        <w:spacing w:after="0"/>
        <w:ind w:left="0"/>
        <w:jc w:val="both"/>
      </w:pPr>
      <w:r>
        <w:rPr>
          <w:rFonts w:ascii="Times New Roman"/>
          <w:b w:val="false"/>
          <w:i w:val="false"/>
          <w:color w:val="000000"/>
          <w:sz w:val="28"/>
        </w:rPr>
        <w:t>Қазақстан Республикасы Үкіметінің 2020 жылғы 15 сәуірдегі № 208 қаулысы.</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11.09.2025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пантеон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Ұлттық пантеон туралы ереже</w:t>
      </w:r>
    </w:p>
    <w:bookmarkEnd w:id="4"/>
    <w:bookmarkStart w:name="z7" w:id="5"/>
    <w:p>
      <w:pPr>
        <w:spacing w:after="0"/>
        <w:ind w:left="0"/>
        <w:jc w:val="both"/>
      </w:pPr>
      <w:r>
        <w:rPr>
          <w:rFonts w:ascii="Times New Roman"/>
          <w:b w:val="false"/>
          <w:i w:val="false"/>
          <w:color w:val="000000"/>
          <w:sz w:val="28"/>
        </w:rPr>
        <w:t xml:space="preserve">
      1. Осы Ұлттық пантеон туралы ереже (бұдан әрі – Ереже) "Тарихи-мәдени мұра объектілерін қорғау және пайдалану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11.09.2025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Ұлттық пантеон (бұдан әрі – Пантеон) – аса көрнекті мемлекет, ғылым, мәдениет қайраткерлерін, сондай-ақ Қазақстанның дамуына үлес қосқан адамдарды мәңгі есте сақтау мақсатында салынған, мемориалдық маңызы бар сәулет объектісі болып табылатын, қайтыс болған (қаза тапқан) адамдарды жерлеуге арналған орын. </w:t>
      </w:r>
    </w:p>
    <w:bookmarkEnd w:id="6"/>
    <w:bookmarkStart w:name="z9" w:id="7"/>
    <w:p>
      <w:pPr>
        <w:spacing w:after="0"/>
        <w:ind w:left="0"/>
        <w:jc w:val="both"/>
      </w:pPr>
      <w:r>
        <w:rPr>
          <w:rFonts w:ascii="Times New Roman"/>
          <w:b w:val="false"/>
          <w:i w:val="false"/>
          <w:color w:val="000000"/>
          <w:sz w:val="28"/>
        </w:rPr>
        <w:t>
      3. Пантеон Астана қаласының аумағында астананың жергілікті атқарушы органының қарамағында орналасқан.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11.09.2025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Пантеон аумағына: </w:t>
      </w:r>
    </w:p>
    <w:bookmarkEnd w:id="8"/>
    <w:bookmarkStart w:name="z11" w:id="9"/>
    <w:p>
      <w:pPr>
        <w:spacing w:after="0"/>
        <w:ind w:left="0"/>
        <w:jc w:val="both"/>
      </w:pPr>
      <w:r>
        <w:rPr>
          <w:rFonts w:ascii="Times New Roman"/>
          <w:b w:val="false"/>
          <w:i w:val="false"/>
          <w:color w:val="000000"/>
          <w:sz w:val="28"/>
        </w:rPr>
        <w:t xml:space="preserve">
      1) мемориалдық ғимарат; </w:t>
      </w:r>
    </w:p>
    <w:bookmarkEnd w:id="9"/>
    <w:bookmarkStart w:name="z12" w:id="10"/>
    <w:p>
      <w:pPr>
        <w:spacing w:after="0"/>
        <w:ind w:left="0"/>
        <w:jc w:val="both"/>
      </w:pPr>
      <w:r>
        <w:rPr>
          <w:rFonts w:ascii="Times New Roman"/>
          <w:b w:val="false"/>
          <w:i w:val="false"/>
          <w:color w:val="000000"/>
          <w:sz w:val="28"/>
        </w:rPr>
        <w:t xml:space="preserve">
      2) "Естелік қабырғасы" монументі бар естелік музейі (XХ-XXІ ғасырлар); </w:t>
      </w:r>
    </w:p>
    <w:bookmarkEnd w:id="10"/>
    <w:bookmarkStart w:name="z13" w:id="11"/>
    <w:p>
      <w:pPr>
        <w:spacing w:after="0"/>
        <w:ind w:left="0"/>
        <w:jc w:val="both"/>
      </w:pPr>
      <w:r>
        <w:rPr>
          <w:rFonts w:ascii="Times New Roman"/>
          <w:b w:val="false"/>
          <w:i w:val="false"/>
          <w:color w:val="000000"/>
          <w:sz w:val="28"/>
        </w:rPr>
        <w:t xml:space="preserve">
      3) әкімшілік, шаруашылық және қосалқы ғимараттар; </w:t>
      </w:r>
    </w:p>
    <w:bookmarkEnd w:id="11"/>
    <w:bookmarkStart w:name="z14" w:id="12"/>
    <w:p>
      <w:pPr>
        <w:spacing w:after="0"/>
        <w:ind w:left="0"/>
        <w:jc w:val="both"/>
      </w:pPr>
      <w:r>
        <w:rPr>
          <w:rFonts w:ascii="Times New Roman"/>
          <w:b w:val="false"/>
          <w:i w:val="false"/>
          <w:color w:val="000000"/>
          <w:sz w:val="28"/>
        </w:rPr>
        <w:t xml:space="preserve">
      4) құлпытастар; </w:t>
      </w:r>
    </w:p>
    <w:bookmarkEnd w:id="12"/>
    <w:bookmarkStart w:name="z15" w:id="13"/>
    <w:p>
      <w:pPr>
        <w:spacing w:after="0"/>
        <w:ind w:left="0"/>
        <w:jc w:val="both"/>
      </w:pPr>
      <w:r>
        <w:rPr>
          <w:rFonts w:ascii="Times New Roman"/>
          <w:b w:val="false"/>
          <w:i w:val="false"/>
          <w:color w:val="000000"/>
          <w:sz w:val="28"/>
        </w:rPr>
        <w:t xml:space="preserve">
      5) саябақ және іргелес аймақтар кіреді. </w:t>
      </w:r>
    </w:p>
    <w:bookmarkEnd w:id="13"/>
    <w:bookmarkStart w:name="z16" w:id="14"/>
    <w:p>
      <w:pPr>
        <w:spacing w:after="0"/>
        <w:ind w:left="0"/>
        <w:jc w:val="both"/>
      </w:pPr>
      <w:r>
        <w:rPr>
          <w:rFonts w:ascii="Times New Roman"/>
          <w:b w:val="false"/>
          <w:i w:val="false"/>
          <w:color w:val="000000"/>
          <w:sz w:val="28"/>
        </w:rPr>
        <w:t>
      5. қайтыс болған (қаза тапқан) мынадай адамдар Пантеон аумағында жерленеді:</w:t>
      </w:r>
    </w:p>
    <w:bookmarkEnd w:id="14"/>
    <w:bookmarkStart w:name="z17" w:id="15"/>
    <w:p>
      <w:pPr>
        <w:spacing w:after="0"/>
        <w:ind w:left="0"/>
        <w:jc w:val="both"/>
      </w:pPr>
      <w:r>
        <w:rPr>
          <w:rFonts w:ascii="Times New Roman"/>
          <w:b w:val="false"/>
          <w:i w:val="false"/>
          <w:color w:val="000000"/>
          <w:sz w:val="28"/>
        </w:rPr>
        <w:t xml:space="preserve">
      1) Қазақстан Республикасының президенттері және олардың отбасыларының мүшелері; </w:t>
      </w:r>
    </w:p>
    <w:bookmarkEnd w:id="15"/>
    <w:bookmarkStart w:name="z18" w:id="16"/>
    <w:p>
      <w:pPr>
        <w:spacing w:after="0"/>
        <w:ind w:left="0"/>
        <w:jc w:val="both"/>
      </w:pPr>
      <w:r>
        <w:rPr>
          <w:rFonts w:ascii="Times New Roman"/>
          <w:b w:val="false"/>
          <w:i w:val="false"/>
          <w:color w:val="000000"/>
          <w:sz w:val="28"/>
        </w:rPr>
        <w:t>
      2) Қазақстан Республикасының премьер-министрлері және олардың орынбасарлары, Қазақстан Республикасы Парламенті палаталарының төрағалары және олардың орынбасарлары, Қазақстан Республикасының мемлекеттік хатшылары, мемлекеттік кеңесшілері, Қазақстан Республикасы Президенті Әкімшілігінің басшылары, Қазақстан Республикасы Конституциялық Кеңесінің, Қазақстан Республикасы Конституциялық Сотының, Қазақстан Республикасы Жоғарғы Сотының және Қазақстан Республикасы Ұлттық Банкінің төрағалары;</w:t>
      </w:r>
    </w:p>
    <w:bookmarkEnd w:id="16"/>
    <w:bookmarkStart w:name="z19" w:id="17"/>
    <w:p>
      <w:pPr>
        <w:spacing w:after="0"/>
        <w:ind w:left="0"/>
        <w:jc w:val="both"/>
      </w:pPr>
      <w:r>
        <w:rPr>
          <w:rFonts w:ascii="Times New Roman"/>
          <w:b w:val="false"/>
          <w:i w:val="false"/>
          <w:color w:val="000000"/>
          <w:sz w:val="28"/>
        </w:rPr>
        <w:t xml:space="preserve">
      3) министрлер,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w:t>
      </w:r>
    </w:p>
    <w:bookmarkEnd w:id="17"/>
    <w:bookmarkStart w:name="z20" w:id="18"/>
    <w:p>
      <w:pPr>
        <w:spacing w:after="0"/>
        <w:ind w:left="0"/>
        <w:jc w:val="both"/>
      </w:pPr>
      <w:r>
        <w:rPr>
          <w:rFonts w:ascii="Times New Roman"/>
          <w:b w:val="false"/>
          <w:i w:val="false"/>
          <w:color w:val="000000"/>
          <w:sz w:val="28"/>
        </w:rPr>
        <w:t xml:space="preserve">
      4) "Халық қаһарманы", "Қазақстанның Еңбек Ері" атақтарына ие болған адамдар; </w:t>
      </w:r>
    </w:p>
    <w:bookmarkEnd w:id="18"/>
    <w:bookmarkStart w:name="z21" w:id="19"/>
    <w:p>
      <w:pPr>
        <w:spacing w:after="0"/>
        <w:ind w:left="0"/>
        <w:jc w:val="both"/>
      </w:pPr>
      <w:r>
        <w:rPr>
          <w:rFonts w:ascii="Times New Roman"/>
          <w:b w:val="false"/>
          <w:i w:val="false"/>
          <w:color w:val="000000"/>
          <w:sz w:val="28"/>
        </w:rPr>
        <w:t xml:space="preserve">
      5) "Алтын қыран", "Отан", "Қазақстан Республикасының Тұңғыш Президенті – Елбасы Нұрсұлтан Назарбаев", үш дәрежелі "Еңбек Даңқы" ордендерімен марапатталған азаматтар; </w:t>
      </w:r>
    </w:p>
    <w:bookmarkEnd w:id="19"/>
    <w:bookmarkStart w:name="z22" w:id="20"/>
    <w:p>
      <w:pPr>
        <w:spacing w:after="0"/>
        <w:ind w:left="0"/>
        <w:jc w:val="both"/>
      </w:pPr>
      <w:r>
        <w:rPr>
          <w:rFonts w:ascii="Times New Roman"/>
          <w:b w:val="false"/>
          <w:i w:val="false"/>
          <w:color w:val="000000"/>
          <w:sz w:val="28"/>
        </w:rPr>
        <w:t xml:space="preserve">
      6) "Кеңес Одағының Батыры", "Социалистік Еңбек Ері" атақтарына ие болған азаматтар; </w:t>
      </w:r>
    </w:p>
    <w:bookmarkEnd w:id="20"/>
    <w:bookmarkStart w:name="z23" w:id="21"/>
    <w:p>
      <w:pPr>
        <w:spacing w:after="0"/>
        <w:ind w:left="0"/>
        <w:jc w:val="both"/>
      </w:pPr>
      <w:r>
        <w:rPr>
          <w:rFonts w:ascii="Times New Roman"/>
          <w:b w:val="false"/>
          <w:i w:val="false"/>
          <w:color w:val="000000"/>
          <w:sz w:val="28"/>
        </w:rPr>
        <w:t xml:space="preserve">
      7) "Қазақстанның ғарышкер-ұшқышы" құрметті атағына ие болған азаматтар; </w:t>
      </w:r>
    </w:p>
    <w:bookmarkEnd w:id="21"/>
    <w:bookmarkStart w:name="z24" w:id="22"/>
    <w:p>
      <w:pPr>
        <w:spacing w:after="0"/>
        <w:ind w:left="0"/>
        <w:jc w:val="both"/>
      </w:pPr>
      <w:r>
        <w:rPr>
          <w:rFonts w:ascii="Times New Roman"/>
          <w:b w:val="false"/>
          <w:i w:val="false"/>
          <w:color w:val="000000"/>
          <w:sz w:val="28"/>
        </w:rPr>
        <w:t xml:space="preserve">
      8) Қазақстан Республикасы Президентінің ерекше шешімі бойынша басқа да азаматтар; </w:t>
      </w:r>
    </w:p>
    <w:bookmarkEnd w:id="22"/>
    <w:bookmarkStart w:name="z25" w:id="23"/>
    <w:p>
      <w:pPr>
        <w:spacing w:after="0"/>
        <w:ind w:left="0"/>
        <w:jc w:val="both"/>
      </w:pPr>
      <w:r>
        <w:rPr>
          <w:rFonts w:ascii="Times New Roman"/>
          <w:b w:val="false"/>
          <w:i w:val="false"/>
          <w:color w:val="000000"/>
          <w:sz w:val="28"/>
        </w:rPr>
        <w:t>
      9) Пантеонда жерлеуге жататын адамдармен олардың кейінірек қайтыс болған (қаза тапқан) жұбайларын жерлеуге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6. Осы Ереженің 5-тармағында көрсетілген қайтыс болған (қаза тапқан) адамдарды жерлеуді ұйымдастыруды қайтыс болған (қаза тапқан) адамның жұбайының, жақын туысқандарының не заңды өкілінің бастамасымен облыстардың, республикалық маңызы бар қалалардың және астананың жергілікті атқарушы органдары жүргізеді. </w:t>
      </w:r>
    </w:p>
    <w:bookmarkEnd w:id="24"/>
    <w:bookmarkStart w:name="z27" w:id="25"/>
    <w:p>
      <w:pPr>
        <w:spacing w:after="0"/>
        <w:ind w:left="0"/>
        <w:jc w:val="both"/>
      </w:pPr>
      <w:r>
        <w:rPr>
          <w:rFonts w:ascii="Times New Roman"/>
          <w:b w:val="false"/>
          <w:i w:val="false"/>
          <w:color w:val="000000"/>
          <w:sz w:val="28"/>
        </w:rPr>
        <w:t>
      7. Облыстардың, республикалық маңызы бар қалалардың және астананың жергілікті атқарушы органдары Пантеонда мәйітті жерлеу үшін мынадай іс-шараларды ұйымдастыруды жүзеге асырады:</w:t>
      </w:r>
    </w:p>
    <w:bookmarkEnd w:id="25"/>
    <w:bookmarkStart w:name="z28" w:id="26"/>
    <w:p>
      <w:pPr>
        <w:spacing w:after="0"/>
        <w:ind w:left="0"/>
        <w:jc w:val="both"/>
      </w:pPr>
      <w:r>
        <w:rPr>
          <w:rFonts w:ascii="Times New Roman"/>
          <w:b w:val="false"/>
          <w:i w:val="false"/>
          <w:color w:val="000000"/>
          <w:sz w:val="28"/>
        </w:rPr>
        <w:t xml:space="preserve">
      1) жерлеуге арналған құжаттарды ресімдеу; </w:t>
      </w:r>
    </w:p>
    <w:bookmarkEnd w:id="26"/>
    <w:bookmarkStart w:name="z29" w:id="27"/>
    <w:p>
      <w:pPr>
        <w:spacing w:after="0"/>
        <w:ind w:left="0"/>
        <w:jc w:val="both"/>
      </w:pPr>
      <w:r>
        <w:rPr>
          <w:rFonts w:ascii="Times New Roman"/>
          <w:b w:val="false"/>
          <w:i w:val="false"/>
          <w:color w:val="000000"/>
          <w:sz w:val="28"/>
        </w:rPr>
        <w:t xml:space="preserve">
      2) қайтыс болған (қаза тапқан) адамды жерлеу үшін пайдаланылатын қажетті атрибуттарды ұсыну; </w:t>
      </w:r>
    </w:p>
    <w:bookmarkEnd w:id="27"/>
    <w:bookmarkStart w:name="z30" w:id="28"/>
    <w:p>
      <w:pPr>
        <w:spacing w:after="0"/>
        <w:ind w:left="0"/>
        <w:jc w:val="both"/>
      </w:pPr>
      <w:r>
        <w:rPr>
          <w:rFonts w:ascii="Times New Roman"/>
          <w:b w:val="false"/>
          <w:i w:val="false"/>
          <w:color w:val="000000"/>
          <w:sz w:val="28"/>
        </w:rPr>
        <w:t xml:space="preserve">
      3) қайтыс болған (қаза тапқан) адамның мәйітін Пантеонға тасымалдау; </w:t>
      </w:r>
    </w:p>
    <w:bookmarkEnd w:id="28"/>
    <w:bookmarkStart w:name="z31" w:id="29"/>
    <w:p>
      <w:pPr>
        <w:spacing w:after="0"/>
        <w:ind w:left="0"/>
        <w:jc w:val="both"/>
      </w:pPr>
      <w:r>
        <w:rPr>
          <w:rFonts w:ascii="Times New Roman"/>
          <w:b w:val="false"/>
          <w:i w:val="false"/>
          <w:color w:val="000000"/>
          <w:sz w:val="28"/>
        </w:rPr>
        <w:t>
      4) жерлеу.</w:t>
      </w:r>
    </w:p>
    <w:bookmarkEnd w:id="29"/>
    <w:bookmarkStart w:name="z32" w:id="30"/>
    <w:p>
      <w:pPr>
        <w:spacing w:after="0"/>
        <w:ind w:left="0"/>
        <w:jc w:val="both"/>
      </w:pPr>
      <w:r>
        <w:rPr>
          <w:rFonts w:ascii="Times New Roman"/>
          <w:b w:val="false"/>
          <w:i w:val="false"/>
          <w:color w:val="000000"/>
          <w:sz w:val="28"/>
        </w:rPr>
        <w:t xml:space="preserve">
      8. Діни ғұрыптар мен рәсімдер Қазақстан Республикасының заңнамасына сәйкес жүзеге асырылады. Жерлеу туралы шешім қабылдау кезінде қайтыс болғанның (қаза тапқанның) еркі немесе жұбайының, жақын туыстарының не қайтыс болғанның (қаза тапқанның) заңды өкілінің тілегі ескеріледі. </w:t>
      </w:r>
    </w:p>
    <w:bookmarkEnd w:id="30"/>
    <w:bookmarkStart w:name="z33" w:id="31"/>
    <w:p>
      <w:pPr>
        <w:spacing w:after="0"/>
        <w:ind w:left="0"/>
        <w:jc w:val="both"/>
      </w:pPr>
      <w:r>
        <w:rPr>
          <w:rFonts w:ascii="Times New Roman"/>
          <w:b w:val="false"/>
          <w:i w:val="false"/>
          <w:color w:val="000000"/>
          <w:sz w:val="28"/>
        </w:rPr>
        <w:t xml:space="preserve">
      9. Пантеонда құлпытас құрылыстарын орнату және безендіру бірыңғай нысанда орындалады. </w:t>
      </w:r>
    </w:p>
    <w:bookmarkEnd w:id="31"/>
    <w:p>
      <w:pPr>
        <w:spacing w:after="0"/>
        <w:ind w:left="0"/>
        <w:jc w:val="both"/>
      </w:pPr>
      <w:r>
        <w:rPr>
          <w:rFonts w:ascii="Times New Roman"/>
          <w:b w:val="false"/>
          <w:i w:val="false"/>
          <w:color w:val="000000"/>
          <w:sz w:val="28"/>
        </w:rPr>
        <w:t>
      Өз еркімен жерлеу, жанұялық (рулық) зират құру және қайта жерлеу Пантеонда жүргізілмейді.</w:t>
      </w:r>
    </w:p>
    <w:bookmarkStart w:name="z34" w:id="32"/>
    <w:p>
      <w:pPr>
        <w:spacing w:after="0"/>
        <w:ind w:left="0"/>
        <w:jc w:val="both"/>
      </w:pPr>
      <w:r>
        <w:rPr>
          <w:rFonts w:ascii="Times New Roman"/>
          <w:b w:val="false"/>
          <w:i w:val="false"/>
          <w:color w:val="000000"/>
          <w:sz w:val="28"/>
        </w:rPr>
        <w:t>
      10. Пантеонда жерлеуді тіркеу кітабы жүргізіледі, онда қайтыс болған (қаза тапқан) адам туралы мынадай мәліметтер қамтылады:</w:t>
      </w:r>
    </w:p>
    <w:bookmarkEnd w:id="32"/>
    <w:bookmarkStart w:name="z35" w:id="33"/>
    <w:p>
      <w:pPr>
        <w:spacing w:after="0"/>
        <w:ind w:left="0"/>
        <w:jc w:val="both"/>
      </w:pPr>
      <w:r>
        <w:rPr>
          <w:rFonts w:ascii="Times New Roman"/>
          <w:b w:val="false"/>
          <w:i w:val="false"/>
          <w:color w:val="000000"/>
          <w:sz w:val="28"/>
        </w:rPr>
        <w:t xml:space="preserve">
      1) тегі, аты және әкесінің аты (болған жағдайда); </w:t>
      </w:r>
    </w:p>
    <w:bookmarkEnd w:id="33"/>
    <w:bookmarkStart w:name="z36" w:id="34"/>
    <w:p>
      <w:pPr>
        <w:spacing w:after="0"/>
        <w:ind w:left="0"/>
        <w:jc w:val="both"/>
      </w:pPr>
      <w:r>
        <w:rPr>
          <w:rFonts w:ascii="Times New Roman"/>
          <w:b w:val="false"/>
          <w:i w:val="false"/>
          <w:color w:val="000000"/>
          <w:sz w:val="28"/>
        </w:rPr>
        <w:t xml:space="preserve">
      2) қайтыс болған (қаза тапқан) адамның Пантеонға әкелінген және мәйіт жерленген күндер; </w:t>
      </w:r>
    </w:p>
    <w:bookmarkEnd w:id="34"/>
    <w:bookmarkStart w:name="z37" w:id="35"/>
    <w:p>
      <w:pPr>
        <w:spacing w:after="0"/>
        <w:ind w:left="0"/>
        <w:jc w:val="both"/>
      </w:pPr>
      <w:r>
        <w:rPr>
          <w:rFonts w:ascii="Times New Roman"/>
          <w:b w:val="false"/>
          <w:i w:val="false"/>
          <w:color w:val="000000"/>
          <w:sz w:val="28"/>
        </w:rPr>
        <w:t xml:space="preserve">
      3) өмірбаяны; </w:t>
      </w:r>
    </w:p>
    <w:bookmarkEnd w:id="35"/>
    <w:bookmarkStart w:name="z38" w:id="36"/>
    <w:p>
      <w:pPr>
        <w:spacing w:after="0"/>
        <w:ind w:left="0"/>
        <w:jc w:val="both"/>
      </w:pPr>
      <w:r>
        <w:rPr>
          <w:rFonts w:ascii="Times New Roman"/>
          <w:b w:val="false"/>
          <w:i w:val="false"/>
          <w:color w:val="000000"/>
          <w:sz w:val="28"/>
        </w:rPr>
        <w:t xml:space="preserve">
      4) Қазақстан Республикасының алдындағы еңбегі (еңбектері); </w:t>
      </w:r>
    </w:p>
    <w:bookmarkEnd w:id="36"/>
    <w:bookmarkStart w:name="z39" w:id="37"/>
    <w:p>
      <w:pPr>
        <w:spacing w:after="0"/>
        <w:ind w:left="0"/>
        <w:jc w:val="both"/>
      </w:pPr>
      <w:r>
        <w:rPr>
          <w:rFonts w:ascii="Times New Roman"/>
          <w:b w:val="false"/>
          <w:i w:val="false"/>
          <w:color w:val="000000"/>
          <w:sz w:val="28"/>
        </w:rPr>
        <w:t xml:space="preserve">
      5) өзге мәліметтер.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1" w:id="3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8"/>
    <w:bookmarkStart w:name="z42" w:id="39"/>
    <w:p>
      <w:pPr>
        <w:spacing w:after="0"/>
        <w:ind w:left="0"/>
        <w:jc w:val="both"/>
      </w:pPr>
      <w:r>
        <w:rPr>
          <w:rFonts w:ascii="Times New Roman"/>
          <w:b w:val="false"/>
          <w:i w:val="false"/>
          <w:color w:val="000000"/>
          <w:sz w:val="28"/>
        </w:rPr>
        <w:t xml:space="preserve">
      1. "Ұлттық пантеон туралы ережені бекіту туралы" Қазақстан Республикасы Үкіметінің 2017 жылғы 29 мамырдағы № 307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19, 146-құжат).</w:t>
      </w:r>
    </w:p>
    <w:bookmarkEnd w:id="39"/>
    <w:bookmarkStart w:name="z43" w:id="40"/>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2018 жылғы 26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2018 ж., № 60, 337-құжат).</w:t>
      </w:r>
    </w:p>
    <w:bookmarkEnd w:id="40"/>
    <w:bookmarkStart w:name="z44" w:id="41"/>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2019 жылғы 12 маусымдағы № 396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2019 ж., № 20, 181-құжат).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