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6fdd" w14:textId="5516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нақтыланған республикалық бюджет туралы" Қазақстан Республикасы Президентінің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2020 жылғы 9 сәуірдегі № 187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енгiзiледi.</w:t>
      </w:r>
    </w:p>
    <w:bookmarkStart w:name="z195"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2020 жылға арналған нақтыланған республикалық бюджет мынадай:</w:t>
      </w:r>
    </w:p>
    <w:bookmarkEnd w:id="1"/>
    <w:bookmarkStart w:name="z3" w:id="2"/>
    <w:p>
      <w:pPr>
        <w:spacing w:after="0"/>
        <w:ind w:left="0"/>
        <w:jc w:val="both"/>
      </w:pPr>
      <w:r>
        <w:rPr>
          <w:rFonts w:ascii="Times New Roman"/>
          <w:b w:val="false"/>
          <w:i w:val="false"/>
          <w:color w:val="000000"/>
          <w:sz w:val="28"/>
        </w:rPr>
        <w:t>
      1) кiрiстер – 11 721 910 617 мың теңге, оның iшiнде:</w:t>
      </w:r>
    </w:p>
    <w:bookmarkEnd w:id="2"/>
    <w:p>
      <w:pPr>
        <w:spacing w:after="0"/>
        <w:ind w:left="0"/>
        <w:jc w:val="both"/>
      </w:pPr>
      <w:r>
        <w:rPr>
          <w:rFonts w:ascii="Times New Roman"/>
          <w:b w:val="false"/>
          <w:i w:val="false"/>
          <w:color w:val="000000"/>
          <w:sz w:val="28"/>
        </w:rPr>
        <w:t>
      салықтық түсiмдер бойынша – 6 261 091 551 мың теңге;</w:t>
      </w:r>
    </w:p>
    <w:p>
      <w:pPr>
        <w:spacing w:after="0"/>
        <w:ind w:left="0"/>
        <w:jc w:val="both"/>
      </w:pPr>
      <w:r>
        <w:rPr>
          <w:rFonts w:ascii="Times New Roman"/>
          <w:b w:val="false"/>
          <w:i w:val="false"/>
          <w:color w:val="000000"/>
          <w:sz w:val="28"/>
        </w:rPr>
        <w:t>
      салықтық емес түсiмдер бойынша – 148 669 598 мың теңге;</w:t>
      </w:r>
    </w:p>
    <w:p>
      <w:pPr>
        <w:spacing w:after="0"/>
        <w:ind w:left="0"/>
        <w:jc w:val="both"/>
      </w:pPr>
      <w:r>
        <w:rPr>
          <w:rFonts w:ascii="Times New Roman"/>
          <w:b w:val="false"/>
          <w:i w:val="false"/>
          <w:color w:val="000000"/>
          <w:sz w:val="28"/>
        </w:rPr>
        <w:t>
      негiзгi капиталды сатудан түсетiн түсiмдер бойынша – 4 347 700 мың теңге;</w:t>
      </w:r>
    </w:p>
    <w:p>
      <w:pPr>
        <w:spacing w:after="0"/>
        <w:ind w:left="0"/>
        <w:jc w:val="both"/>
      </w:pPr>
      <w:r>
        <w:rPr>
          <w:rFonts w:ascii="Times New Roman"/>
          <w:b w:val="false"/>
          <w:i w:val="false"/>
          <w:color w:val="000000"/>
          <w:sz w:val="28"/>
        </w:rPr>
        <w:t>
      трансферттер түсiмдерi бойынша – 5 307 801 768 мың теңге;</w:t>
      </w:r>
    </w:p>
    <w:bookmarkStart w:name="z4" w:id="3"/>
    <w:p>
      <w:pPr>
        <w:spacing w:after="0"/>
        <w:ind w:left="0"/>
        <w:jc w:val="both"/>
      </w:pPr>
      <w:r>
        <w:rPr>
          <w:rFonts w:ascii="Times New Roman"/>
          <w:b w:val="false"/>
          <w:i w:val="false"/>
          <w:color w:val="000000"/>
          <w:sz w:val="28"/>
        </w:rPr>
        <w:t>
      2) шығындар – 13 827 744 872 мың теңге;</w:t>
      </w:r>
    </w:p>
    <w:bookmarkEnd w:id="3"/>
    <w:bookmarkStart w:name="z5" w:id="4"/>
    <w:p>
      <w:pPr>
        <w:spacing w:after="0"/>
        <w:ind w:left="0"/>
        <w:jc w:val="both"/>
      </w:pPr>
      <w:r>
        <w:rPr>
          <w:rFonts w:ascii="Times New Roman"/>
          <w:b w:val="false"/>
          <w:i w:val="false"/>
          <w:color w:val="000000"/>
          <w:sz w:val="28"/>
        </w:rPr>
        <w:t>
      3) таза бюджеттiк кредиттеу – 161 372 249 мың теңге, оның iшiнде:</w:t>
      </w:r>
    </w:p>
    <w:bookmarkEnd w:id="4"/>
    <w:p>
      <w:pPr>
        <w:spacing w:after="0"/>
        <w:ind w:left="0"/>
        <w:jc w:val="both"/>
      </w:pPr>
      <w:r>
        <w:rPr>
          <w:rFonts w:ascii="Times New Roman"/>
          <w:b w:val="false"/>
          <w:i w:val="false"/>
          <w:color w:val="000000"/>
          <w:sz w:val="28"/>
        </w:rPr>
        <w:t>
      бюджеттiк кредиттер – 271 420 571 мың теңге;</w:t>
      </w:r>
    </w:p>
    <w:p>
      <w:pPr>
        <w:spacing w:after="0"/>
        <w:ind w:left="0"/>
        <w:jc w:val="both"/>
      </w:pPr>
      <w:r>
        <w:rPr>
          <w:rFonts w:ascii="Times New Roman"/>
          <w:b w:val="false"/>
          <w:i w:val="false"/>
          <w:color w:val="000000"/>
          <w:sz w:val="28"/>
        </w:rPr>
        <w:t>
      бюджеттiк кредиттердi өтеу – 110 048 322 мың теңге;</w:t>
      </w:r>
    </w:p>
    <w:bookmarkStart w:name="z6" w:id="5"/>
    <w:p>
      <w:pPr>
        <w:spacing w:after="0"/>
        <w:ind w:left="0"/>
        <w:jc w:val="both"/>
      </w:pPr>
      <w:r>
        <w:rPr>
          <w:rFonts w:ascii="Times New Roman"/>
          <w:b w:val="false"/>
          <w:i w:val="false"/>
          <w:color w:val="000000"/>
          <w:sz w:val="28"/>
        </w:rPr>
        <w:t>
      4) қаржы активтерiмен жасалатын операциялар бойынша сальдо – 171 578 829 мың теңге, оның iшiнде:</w:t>
      </w:r>
    </w:p>
    <w:bookmarkEnd w:id="5"/>
    <w:p>
      <w:pPr>
        <w:spacing w:after="0"/>
        <w:ind w:left="0"/>
        <w:jc w:val="both"/>
      </w:pPr>
      <w:r>
        <w:rPr>
          <w:rFonts w:ascii="Times New Roman"/>
          <w:b w:val="false"/>
          <w:i w:val="false"/>
          <w:color w:val="000000"/>
          <w:sz w:val="28"/>
        </w:rPr>
        <w:t>
      қаржы активтерiн сатып алу – 171 578 829 мың теңге;</w:t>
      </w:r>
    </w:p>
    <w:bookmarkStart w:name="z7" w:id="6"/>
    <w:p>
      <w:pPr>
        <w:spacing w:after="0"/>
        <w:ind w:left="0"/>
        <w:jc w:val="both"/>
      </w:pPr>
      <w:r>
        <w:rPr>
          <w:rFonts w:ascii="Times New Roman"/>
          <w:b w:val="false"/>
          <w:i w:val="false"/>
          <w:color w:val="000000"/>
          <w:sz w:val="28"/>
        </w:rPr>
        <w:t>
      5) бюджет тапшылығы – -2 438 785 333 мың теңге немесе елдiң жалпы iшкi өнiмінің 3,5 проценті;</w:t>
      </w:r>
    </w:p>
    <w:bookmarkEnd w:id="6"/>
    <w:bookmarkStart w:name="z8" w:id="7"/>
    <w:p>
      <w:pPr>
        <w:spacing w:after="0"/>
        <w:ind w:left="0"/>
        <w:jc w:val="both"/>
      </w:pPr>
      <w:r>
        <w:rPr>
          <w:rFonts w:ascii="Times New Roman"/>
          <w:b w:val="false"/>
          <w:i w:val="false"/>
          <w:color w:val="000000"/>
          <w:sz w:val="28"/>
        </w:rPr>
        <w:t>
      6) бюджеттің мұнайға қатысты емес тапшылығы – -7 537 950 709 мың теңге немесе елдiң жалпы iшкi өнiмінің 10,8 проценті;</w:t>
      </w:r>
    </w:p>
    <w:bookmarkEnd w:id="7"/>
    <w:bookmarkStart w:name="z9" w:id="8"/>
    <w:p>
      <w:pPr>
        <w:spacing w:after="0"/>
        <w:ind w:left="0"/>
        <w:jc w:val="both"/>
      </w:pPr>
      <w:r>
        <w:rPr>
          <w:rFonts w:ascii="Times New Roman"/>
          <w:b w:val="false"/>
          <w:i w:val="false"/>
          <w:color w:val="000000"/>
          <w:sz w:val="28"/>
        </w:rPr>
        <w:t>
      7) бюджет тапшылығын қаржыландыру – 2 438 785 333 мың теңге көлемінде атқаруға қабылдансын.</w:t>
      </w:r>
    </w:p>
    <w:bookmarkEnd w:id="8"/>
    <w:bookmarkStart w:name="z10" w:id="9"/>
    <w:p>
      <w:pPr>
        <w:spacing w:after="0"/>
        <w:ind w:left="0"/>
        <w:jc w:val="both"/>
      </w:pPr>
      <w:r>
        <w:rPr>
          <w:rFonts w:ascii="Times New Roman"/>
          <w:b w:val="false"/>
          <w:i w:val="false"/>
          <w:color w:val="000000"/>
          <w:sz w:val="28"/>
        </w:rPr>
        <w:t>
      2. Мыналар:</w:t>
      </w:r>
    </w:p>
    <w:bookmarkEnd w:id="9"/>
    <w:bookmarkStart w:name="z11" w:id="1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 тізбесі;</w:t>
      </w:r>
    </w:p>
    <w:bookmarkEnd w:id="10"/>
    <w:bookmarkStart w:name="z12" w:id="1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және Қорғаныс министрліктерінің басым республикалық бюджеттік инвестицияларының тізбесі (қызмет бабында пайдалану үшін);</w:t>
      </w:r>
    </w:p>
    <w:bookmarkEnd w:id="11"/>
    <w:bookmarkStart w:name="z13" w:id="12"/>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төтенше жағдай кезеңінде қоғамдық тәртіпті сақтауды күшейтілген режимде қамтамасыз еткен ішкі істер органдарының қызметкерлеріне сыйлықақы төлеуге берілетін ағымдағы нысаналы трансферттердің сомаларын бөлу;</w:t>
      </w:r>
    </w:p>
    <w:bookmarkEnd w:id="12"/>
    <w:bookmarkStart w:name="z14" w:id="1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асыл тұқымды мал шаруашылығын дамытуды, мал шаруашылығы өнімінің сапасы мен өнімділігін арттыруды субсидиялауға берілетін ағымдағы нысаналы трансферттердің сомаларын бөлу;</w:t>
      </w:r>
    </w:p>
    <w:bookmarkEnd w:id="13"/>
    <w:bookmarkStart w:name="z15" w:id="14"/>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14"/>
    <w:bookmarkStart w:name="z16" w:id="15"/>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 субъектілерінің қарыздарын кепілдендіру мен сақтандыру шеңберінде субсидиялауға берілетін ағымдағы нысаналы трансферттердің сомаларын бөлу;</w:t>
      </w:r>
    </w:p>
    <w:bookmarkEnd w:id="15"/>
    <w:bookmarkStart w:name="z17" w:id="16"/>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проценттік мөлшерлемені субсидиялауға берілетін ағымдағы нысаналы трансферттердің сомаларын бөлу;</w:t>
      </w:r>
    </w:p>
    <w:bookmarkEnd w:id="16"/>
    <w:bookmarkStart w:name="z18" w:id="17"/>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17"/>
    <w:bookmarkStart w:name="z19" w:id="18"/>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18"/>
    <w:bookmarkStart w:name="z20" w:id="19"/>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облигациялар бойынша купондық сыйақыны субсидиялауға берілетін ағымдағы нысаналы трансферттердің сомаларын бөлу;</w:t>
      </w:r>
    </w:p>
    <w:bookmarkEnd w:id="19"/>
    <w:bookmarkStart w:name="z21" w:id="20"/>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берілетін ағымдағы нысаналы трансферттердің сомаларын бөлу;</w:t>
      </w:r>
    </w:p>
    <w:bookmarkEnd w:id="20"/>
    <w:bookmarkStart w:name="z22" w:id="21"/>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тұқым шаруашылығын дамытуды субсидиялауға берілетін ағымдағы нысаналы трансферттердің сомаларын бөлу;</w:t>
      </w:r>
    </w:p>
    <w:bookmarkEnd w:id="21"/>
    <w:bookmarkStart w:name="z23" w:id="22"/>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 шығындарын өтеуге берілетін ағымдағы нысаналы трансферттердің сомаларын бөлу;</w:t>
      </w:r>
    </w:p>
    <w:bookmarkEnd w:id="22"/>
    <w:bookmarkStart w:name="z24" w:id="23"/>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басым дақылдар өндіруді субсидиялауға берілетін ағымдағы нысаналы трансферттердің сомаларын бөлу;</w:t>
      </w:r>
    </w:p>
    <w:bookmarkEnd w:id="23"/>
    <w:bookmarkStart w:name="z25" w:id="24"/>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ағымдағы нысаналы трансферттердің сомаларын бөлу;</w:t>
      </w:r>
    </w:p>
    <w:bookmarkEnd w:id="24"/>
    <w:bookmarkStart w:name="z26" w:id="25"/>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25"/>
    <w:bookmarkStart w:name="z27" w:id="26"/>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26"/>
    <w:bookmarkStart w:name="z28" w:id="27"/>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27"/>
    <w:bookmarkStart w:name="z29" w:id="28"/>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28"/>
    <w:bookmarkStart w:name="z30" w:id="29"/>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29"/>
    <w:bookmarkStart w:name="z31" w:id="30"/>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30"/>
    <w:bookmarkStart w:name="z32" w:id="31"/>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31"/>
    <w:bookmarkStart w:name="z33" w:id="32"/>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bookmarkEnd w:id="32"/>
    <w:bookmarkStart w:name="z34" w:id="33"/>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33"/>
    <w:bookmarkStart w:name="z35" w:id="34"/>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34"/>
    <w:bookmarkStart w:name="z36" w:id="35"/>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35"/>
    <w:bookmarkStart w:name="z37" w:id="36"/>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 педагогтерінің еңбегіне ақы төлеуді ұлғайтуға берілетін ағымдағы нысаналы трансферттердің сомаларын бөлу;</w:t>
      </w:r>
    </w:p>
    <w:bookmarkEnd w:id="36"/>
    <w:bookmarkStart w:name="z38" w:id="37"/>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37"/>
    <w:bookmarkStart w:name="z39" w:id="38"/>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берілетін ағымдағы нысаналы трансферттердің сомаларын бөлу;</w:t>
      </w:r>
    </w:p>
    <w:bookmarkEnd w:id="38"/>
    <w:bookmarkStart w:name="z40" w:id="39"/>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39"/>
    <w:bookmarkStart w:name="z41" w:id="40"/>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40"/>
    <w:bookmarkStart w:name="z42" w:id="41"/>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берiлетiн ағымдағы нысаналы трансферттердің сомаларын бөлу;</w:t>
      </w:r>
    </w:p>
    <w:bookmarkEnd w:id="41"/>
    <w:bookmarkStart w:name="z43" w:id="42"/>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42"/>
    <w:bookmarkStart w:name="z44" w:id="43"/>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берілетiн ағымдағы нысаналы трансферттердің сомаларын бөлу;</w:t>
      </w:r>
    </w:p>
    <w:bookmarkEnd w:id="43"/>
    <w:bookmarkStart w:name="z45" w:id="44"/>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берiлетiн ағымдағы нысаналы трансферттердің сомаларын бөлу;</w:t>
      </w:r>
    </w:p>
    <w:bookmarkEnd w:id="44"/>
    <w:bookmarkStart w:name="z46" w:id="45"/>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45"/>
    <w:bookmarkStart w:name="z47" w:id="46"/>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берілетін ағымдағы нысаналы трансферттердің сомаларын бөлу;</w:t>
      </w:r>
    </w:p>
    <w:bookmarkEnd w:id="46"/>
    <w:bookmarkStart w:name="z48" w:id="47"/>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саламатты өмір салтын насихаттауға берілетін ағымдағы нысаналы трансферттердің сомаларын бөлу;</w:t>
      </w:r>
    </w:p>
    <w:bookmarkEnd w:id="47"/>
    <w:bookmarkStart w:name="z49" w:id="48"/>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48"/>
    <w:bookmarkStart w:name="z50" w:id="49"/>
    <w:p>
      <w:pPr>
        <w:spacing w:after="0"/>
        <w:ind w:left="0"/>
        <w:jc w:val="both"/>
      </w:pPr>
      <w:r>
        <w:rPr>
          <w:rFonts w:ascii="Times New Roman"/>
          <w:b w:val="false"/>
          <w:i w:val="false"/>
          <w:color w:val="000000"/>
          <w:sz w:val="28"/>
        </w:rPr>
        <w:t xml:space="preserve">
      40)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берілетін ағымдағы нысаналы трансферттердің сомаларын бөлу;</w:t>
      </w:r>
    </w:p>
    <w:bookmarkEnd w:id="49"/>
    <w:bookmarkStart w:name="z51" w:id="50"/>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еңбекақысын арттыруға берілетін ағымдағы нысаналы трансферттердің сомаларын бөлу;</w:t>
      </w:r>
    </w:p>
    <w:bookmarkEnd w:id="50"/>
    <w:bookmarkStart w:name="z52" w:id="51"/>
    <w:p>
      <w:pPr>
        <w:spacing w:after="0"/>
        <w:ind w:left="0"/>
        <w:jc w:val="both"/>
      </w:pPr>
      <w:r>
        <w:rPr>
          <w:rFonts w:ascii="Times New Roman"/>
          <w:b w:val="false"/>
          <w:i w:val="false"/>
          <w:color w:val="000000"/>
          <w:sz w:val="28"/>
        </w:rPr>
        <w:t xml:space="preserve">
      42)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51"/>
    <w:bookmarkStart w:name="z53" w:id="52"/>
    <w:p>
      <w:pPr>
        <w:spacing w:after="0"/>
        <w:ind w:left="0"/>
        <w:jc w:val="both"/>
      </w:pPr>
      <w:r>
        <w:rPr>
          <w:rFonts w:ascii="Times New Roman"/>
          <w:b w:val="false"/>
          <w:i w:val="false"/>
          <w:color w:val="000000"/>
          <w:sz w:val="28"/>
        </w:rPr>
        <w:t xml:space="preserve">
      43)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облыстық бюджеттерге "Ауыл – Ел бесігі" жобасы шеңберінде ауылдық елдi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52"/>
    <w:bookmarkStart w:name="z54" w:id="53"/>
    <w:p>
      <w:pPr>
        <w:spacing w:after="0"/>
        <w:ind w:left="0"/>
        <w:jc w:val="both"/>
      </w:pPr>
      <w:r>
        <w:rPr>
          <w:rFonts w:ascii="Times New Roman"/>
          <w:b w:val="false"/>
          <w:i w:val="false"/>
          <w:color w:val="000000"/>
          <w:sz w:val="28"/>
        </w:rPr>
        <w:t xml:space="preserve">
      44)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53"/>
    <w:bookmarkStart w:name="z55" w:id="54"/>
    <w:p>
      <w:pPr>
        <w:spacing w:after="0"/>
        <w:ind w:left="0"/>
        <w:jc w:val="both"/>
      </w:pPr>
      <w:r>
        <w:rPr>
          <w:rFonts w:ascii="Times New Roman"/>
          <w:b w:val="false"/>
          <w:i w:val="false"/>
          <w:color w:val="000000"/>
          <w:sz w:val="28"/>
        </w:rPr>
        <w:t xml:space="preserve">
      45) осы қаулыға </w:t>
      </w:r>
      <w:r>
        <w:rPr>
          <w:rFonts w:ascii="Times New Roman"/>
          <w:b w:val="false"/>
          <w:i w:val="false"/>
          <w:color w:val="000000"/>
          <w:sz w:val="28"/>
        </w:rPr>
        <w:t>45-қосымшаға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берілетін ағымдағы нысаналы трансферттердің сомаларын бөлу;</w:t>
      </w:r>
    </w:p>
    <w:bookmarkEnd w:id="54"/>
    <w:bookmarkStart w:name="z56" w:id="55"/>
    <w:p>
      <w:pPr>
        <w:spacing w:after="0"/>
        <w:ind w:left="0"/>
        <w:jc w:val="both"/>
      </w:pPr>
      <w:r>
        <w:rPr>
          <w:rFonts w:ascii="Times New Roman"/>
          <w:b w:val="false"/>
          <w:i w:val="false"/>
          <w:color w:val="000000"/>
          <w:sz w:val="28"/>
        </w:rPr>
        <w:t xml:space="preserve">
      46) осы қаулыға </w:t>
      </w:r>
      <w:r>
        <w:rPr>
          <w:rFonts w:ascii="Times New Roman"/>
          <w:b w:val="false"/>
          <w:i w:val="false"/>
          <w:color w:val="000000"/>
          <w:sz w:val="28"/>
        </w:rPr>
        <w:t>46-қосымшаға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шығыстарды өтеуге берілетін ағымдағы нысаналы трансферттердің сомаларын бөлу; </w:t>
      </w:r>
    </w:p>
    <w:bookmarkEnd w:id="55"/>
    <w:bookmarkStart w:name="z57" w:id="56"/>
    <w:p>
      <w:pPr>
        <w:spacing w:after="0"/>
        <w:ind w:left="0"/>
        <w:jc w:val="both"/>
      </w:pPr>
      <w:r>
        <w:rPr>
          <w:rFonts w:ascii="Times New Roman"/>
          <w:b w:val="false"/>
          <w:i w:val="false"/>
          <w:color w:val="000000"/>
          <w:sz w:val="28"/>
        </w:rPr>
        <w:t xml:space="preserve">
      47) осы қаулыға </w:t>
      </w:r>
      <w:r>
        <w:rPr>
          <w:rFonts w:ascii="Times New Roman"/>
          <w:b w:val="false"/>
          <w:i w:val="false"/>
          <w:color w:val="000000"/>
          <w:sz w:val="28"/>
        </w:rPr>
        <w:t>47-қосымшаға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bookmarkEnd w:id="56"/>
    <w:bookmarkStart w:name="z58" w:id="57"/>
    <w:p>
      <w:pPr>
        <w:spacing w:after="0"/>
        <w:ind w:left="0"/>
        <w:jc w:val="both"/>
      </w:pPr>
      <w:r>
        <w:rPr>
          <w:rFonts w:ascii="Times New Roman"/>
          <w:b w:val="false"/>
          <w:i w:val="false"/>
          <w:color w:val="000000"/>
          <w:sz w:val="28"/>
        </w:rPr>
        <w:t xml:space="preserve">
      48) осы қаулыға </w:t>
      </w:r>
      <w:r>
        <w:rPr>
          <w:rFonts w:ascii="Times New Roman"/>
          <w:b w:val="false"/>
          <w:i w:val="false"/>
          <w:color w:val="000000"/>
          <w:sz w:val="28"/>
        </w:rPr>
        <w:t>48-қосымшаға</w:t>
      </w:r>
      <w:r>
        <w:rPr>
          <w:rFonts w:ascii="Times New Roman"/>
          <w:b w:val="false"/>
          <w:i w:val="false"/>
          <w:color w:val="000000"/>
          <w:sz w:val="28"/>
        </w:rPr>
        <w:t xml:space="preserve"> сәйкес облыстық бюджеттерге көлік инфрақұрылымының басым жобаларын қаржыландыруға берілетін ағымдағы нысаналы трансферттердің сомаларын бөлу;</w:t>
      </w:r>
    </w:p>
    <w:bookmarkEnd w:id="57"/>
    <w:bookmarkStart w:name="z59" w:id="58"/>
    <w:p>
      <w:pPr>
        <w:spacing w:after="0"/>
        <w:ind w:left="0"/>
        <w:jc w:val="both"/>
      </w:pPr>
      <w:r>
        <w:rPr>
          <w:rFonts w:ascii="Times New Roman"/>
          <w:b w:val="false"/>
          <w:i w:val="false"/>
          <w:color w:val="000000"/>
          <w:sz w:val="28"/>
        </w:rPr>
        <w:t xml:space="preserve">
      49) осы қаулыға </w:t>
      </w:r>
      <w:r>
        <w:rPr>
          <w:rFonts w:ascii="Times New Roman"/>
          <w:b w:val="false"/>
          <w:i w:val="false"/>
          <w:color w:val="000000"/>
          <w:sz w:val="28"/>
        </w:rPr>
        <w:t>49-қосымшаға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халықтың әлеуметтік жағынан әлсіз топтарына және (немесе) аз қамтылған көпбалалы отбасыларға коммуналдық тұрғын үй қорының тұрғынжайын сатып алуға берілетін ағымдағы нысаналы трансферттердің сомаларын бөлу;</w:t>
      </w:r>
    </w:p>
    <w:bookmarkEnd w:id="58"/>
    <w:bookmarkStart w:name="z60" w:id="59"/>
    <w:p>
      <w:pPr>
        <w:spacing w:after="0"/>
        <w:ind w:left="0"/>
        <w:jc w:val="both"/>
      </w:pPr>
      <w:r>
        <w:rPr>
          <w:rFonts w:ascii="Times New Roman"/>
          <w:b w:val="false"/>
          <w:i w:val="false"/>
          <w:color w:val="000000"/>
          <w:sz w:val="28"/>
        </w:rPr>
        <w:t xml:space="preserve">
      50) осы қаулыға </w:t>
      </w:r>
      <w:r>
        <w:rPr>
          <w:rFonts w:ascii="Times New Roman"/>
          <w:b w:val="false"/>
          <w:i w:val="false"/>
          <w:color w:val="000000"/>
          <w:sz w:val="28"/>
        </w:rPr>
        <w:t>50-қосымшаға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жұмыс істейтін жастарға коммуналдық тұрғын үй қорының тұрғынжайын сатып алуға берілетін ағымдағы нысаналы трансферттердің сомаларын бөлу;</w:t>
      </w:r>
    </w:p>
    <w:bookmarkEnd w:id="59"/>
    <w:bookmarkStart w:name="z61" w:id="60"/>
    <w:p>
      <w:pPr>
        <w:spacing w:after="0"/>
        <w:ind w:left="0"/>
        <w:jc w:val="both"/>
      </w:pPr>
      <w:r>
        <w:rPr>
          <w:rFonts w:ascii="Times New Roman"/>
          <w:b w:val="false"/>
          <w:i w:val="false"/>
          <w:color w:val="000000"/>
          <w:sz w:val="28"/>
        </w:rPr>
        <w:t xml:space="preserve">
      51) осы қаулыға </w:t>
      </w:r>
      <w:r>
        <w:rPr>
          <w:rFonts w:ascii="Times New Roman"/>
          <w:b w:val="false"/>
          <w:i w:val="false"/>
          <w:color w:val="000000"/>
          <w:sz w:val="28"/>
        </w:rPr>
        <w:t>51-қосымшаға</w:t>
      </w:r>
      <w:r>
        <w:rPr>
          <w:rFonts w:ascii="Times New Roman"/>
          <w:b w:val="false"/>
          <w:i w:val="false"/>
          <w:color w:val="000000"/>
          <w:sz w:val="28"/>
        </w:rPr>
        <w:t xml:space="preserve"> сәйкес облыстық бюджеттерге нәтижелі жұмыспен қамтуды және жаппай кәсіпкерлікті дамытуға кредит берудің сомаларын бөлу;</w:t>
      </w:r>
    </w:p>
    <w:bookmarkEnd w:id="60"/>
    <w:bookmarkStart w:name="z62" w:id="61"/>
    <w:p>
      <w:pPr>
        <w:spacing w:after="0"/>
        <w:ind w:left="0"/>
        <w:jc w:val="both"/>
      </w:pPr>
      <w:r>
        <w:rPr>
          <w:rFonts w:ascii="Times New Roman"/>
          <w:b w:val="false"/>
          <w:i w:val="false"/>
          <w:color w:val="000000"/>
          <w:sz w:val="28"/>
        </w:rPr>
        <w:t xml:space="preserve">
      52) осы қаулыға </w:t>
      </w:r>
      <w:r>
        <w:rPr>
          <w:rFonts w:ascii="Times New Roman"/>
          <w:b w:val="false"/>
          <w:i w:val="false"/>
          <w:color w:val="000000"/>
          <w:sz w:val="28"/>
        </w:rPr>
        <w:t>52-қосымшаға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61"/>
    <w:bookmarkStart w:name="z63" w:id="62"/>
    <w:p>
      <w:pPr>
        <w:spacing w:after="0"/>
        <w:ind w:left="0"/>
        <w:jc w:val="both"/>
      </w:pPr>
      <w:r>
        <w:rPr>
          <w:rFonts w:ascii="Times New Roman"/>
          <w:b w:val="false"/>
          <w:i w:val="false"/>
          <w:color w:val="000000"/>
          <w:sz w:val="28"/>
        </w:rPr>
        <w:t xml:space="preserve">
      53) осы қаулыға </w:t>
      </w:r>
      <w:r>
        <w:rPr>
          <w:rFonts w:ascii="Times New Roman"/>
          <w:b w:val="false"/>
          <w:i w:val="false"/>
          <w:color w:val="000000"/>
          <w:sz w:val="28"/>
        </w:rPr>
        <w:t>53-қосымшаға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62"/>
    <w:bookmarkStart w:name="z64" w:id="63"/>
    <w:p>
      <w:pPr>
        <w:spacing w:after="0"/>
        <w:ind w:left="0"/>
        <w:jc w:val="both"/>
      </w:pPr>
      <w:r>
        <w:rPr>
          <w:rFonts w:ascii="Times New Roman"/>
          <w:b w:val="false"/>
          <w:i w:val="false"/>
          <w:color w:val="000000"/>
          <w:sz w:val="28"/>
        </w:rPr>
        <w:t xml:space="preserve">
      54) осы қаулыға </w:t>
      </w:r>
      <w:r>
        <w:rPr>
          <w:rFonts w:ascii="Times New Roman"/>
          <w:b w:val="false"/>
          <w:i w:val="false"/>
          <w:color w:val="000000"/>
          <w:sz w:val="28"/>
        </w:rPr>
        <w:t>54-қосымшаға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сомаларын бөлу;</w:t>
      </w:r>
    </w:p>
    <w:bookmarkEnd w:id="63"/>
    <w:bookmarkStart w:name="z65" w:id="64"/>
    <w:p>
      <w:pPr>
        <w:spacing w:after="0"/>
        <w:ind w:left="0"/>
        <w:jc w:val="both"/>
      </w:pPr>
      <w:r>
        <w:rPr>
          <w:rFonts w:ascii="Times New Roman"/>
          <w:b w:val="false"/>
          <w:i w:val="false"/>
          <w:color w:val="000000"/>
          <w:sz w:val="28"/>
        </w:rPr>
        <w:t xml:space="preserve">
      55) осы қаулыға </w:t>
      </w:r>
      <w:r>
        <w:rPr>
          <w:rFonts w:ascii="Times New Roman"/>
          <w:b w:val="false"/>
          <w:i w:val="false"/>
          <w:color w:val="000000"/>
          <w:sz w:val="28"/>
        </w:rPr>
        <w:t>55-қосымшаға</w:t>
      </w:r>
      <w:r>
        <w:rPr>
          <w:rFonts w:ascii="Times New Roman"/>
          <w:b w:val="false"/>
          <w:i w:val="false"/>
          <w:color w:val="000000"/>
          <w:sz w:val="28"/>
        </w:rPr>
        <w:t xml:space="preserve"> сәйкес Қазақстан Республикасының Үкіметі резервінің сомаларын бөлу бекітілсін;</w:t>
      </w:r>
    </w:p>
    <w:bookmarkEnd w:id="64"/>
    <w:bookmarkStart w:name="z66" w:id="65"/>
    <w:p>
      <w:pPr>
        <w:spacing w:after="0"/>
        <w:ind w:left="0"/>
        <w:jc w:val="both"/>
      </w:pPr>
      <w:r>
        <w:rPr>
          <w:rFonts w:ascii="Times New Roman"/>
          <w:b w:val="false"/>
          <w:i w:val="false"/>
          <w:color w:val="000000"/>
          <w:sz w:val="28"/>
        </w:rPr>
        <w:t xml:space="preserve">
      56) осы қаулыға </w:t>
      </w:r>
      <w:r>
        <w:rPr>
          <w:rFonts w:ascii="Times New Roman"/>
          <w:b w:val="false"/>
          <w:i w:val="false"/>
          <w:color w:val="000000"/>
          <w:sz w:val="28"/>
        </w:rPr>
        <w:t>56-қосымшаға</w:t>
      </w:r>
      <w:r>
        <w:rPr>
          <w:rFonts w:ascii="Times New Roman"/>
          <w:b w:val="false"/>
          <w:i w:val="false"/>
          <w:color w:val="000000"/>
          <w:sz w:val="28"/>
        </w:rPr>
        <w:t xml:space="preserve"> сәйкес төтенше жағдай режимін енгізуге байланысты облыстық бюджеттерден, республикалық маңызы бар қалалардың, астананың бюджеттерінен трансферттердің сомаларын бөлу.</w:t>
      </w:r>
    </w:p>
    <w:bookmarkEnd w:id="65"/>
    <w:bookmarkStart w:name="z67" w:id="66"/>
    <w:p>
      <w:pPr>
        <w:spacing w:after="0"/>
        <w:ind w:left="0"/>
        <w:jc w:val="both"/>
      </w:pPr>
      <w:r>
        <w:rPr>
          <w:rFonts w:ascii="Times New Roman"/>
          <w:b w:val="false"/>
          <w:i w:val="false"/>
          <w:color w:val="000000"/>
          <w:sz w:val="28"/>
        </w:rPr>
        <w:t>
       3. Жұмыспен қамтудың 2020 – 2021 жылдарға арналған жол картасы шеңберіндегі іс-шараларды іске асыру үшін 2020 жылға арналған республикалық бюджетте көзделген қаражаттан 300 800 000 мың теңге мөлшеріндегі сома:</w:t>
      </w:r>
    </w:p>
    <w:bookmarkEnd w:id="66"/>
    <w:bookmarkStart w:name="z196" w:id="67"/>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министрлігіне облыстық бюджеттерге, республикалық маңызы бар қалалардың, астананың бюджеттеріне инфрақұрылымды және тұрғын үй-коммуналдық шаруашылықты дамыту есебінен жұмыспен қамтамасыз етуге берілетін 288 631 857 мың теңге сомасындағы нысаналы трансферттерді мынадай іс-шараларды қаржыландыруға аудару үшін бөлінсін:</w:t>
      </w:r>
    </w:p>
    <w:bookmarkEnd w:id="67"/>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170 821 878 мың теңге;</w:t>
      </w:r>
    </w:p>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және инженерлік-коммуникациялық инфрақұрылымды салуға және (немесе) реконструкциялауға, сондай-ақ инфекциялық ауруханаларды орналастыру үшін жылдам тұрғызылатын кешендер құруға – 117 650 906 мың теңге;</w:t>
      </w:r>
    </w:p>
    <w:p>
      <w:pPr>
        <w:spacing w:after="0"/>
        <w:ind w:left="0"/>
        <w:jc w:val="both"/>
      </w:pPr>
      <w:r>
        <w:rPr>
          <w:rFonts w:ascii="Times New Roman"/>
          <w:b w:val="false"/>
          <w:i w:val="false"/>
          <w:color w:val="000000"/>
          <w:sz w:val="28"/>
        </w:rPr>
        <w:t>
      жұмыс істеп тұрған, сондай-ақ ашылуы жоспарланып отырған провизорлық және инфекциялық стационарларда медициналық жабдықтар сатып алу – 159 073 мың теңге;</w:t>
      </w:r>
    </w:p>
    <w:bookmarkStart w:name="z197" w:id="68"/>
    <w:p>
      <w:pPr>
        <w:spacing w:after="0"/>
        <w:ind w:left="0"/>
        <w:jc w:val="both"/>
      </w:pPr>
      <w:r>
        <w:rPr>
          <w:rFonts w:ascii="Times New Roman"/>
          <w:b w:val="false"/>
          <w:i w:val="false"/>
          <w:color w:val="000000"/>
          <w:sz w:val="28"/>
        </w:rPr>
        <w:t>
      2) Қазақстан Республикасының Экология, геология және табиғи ресурстар министрлігіне су шаруашылығы объектілерін салуға және (немесе) реконструкциялауға 7 203 000 мың теңге;</w:t>
      </w:r>
    </w:p>
    <w:bookmarkEnd w:id="68"/>
    <w:bookmarkStart w:name="z198" w:id="69"/>
    <w:p>
      <w:pPr>
        <w:spacing w:after="0"/>
        <w:ind w:left="0"/>
        <w:jc w:val="both"/>
      </w:pPr>
      <w:r>
        <w:rPr>
          <w:rFonts w:ascii="Times New Roman"/>
          <w:b w:val="false"/>
          <w:i w:val="false"/>
          <w:color w:val="000000"/>
          <w:sz w:val="28"/>
        </w:rPr>
        <w:t>
      3) Қазақстан Республикасының Қорғаныс министрлігіне қорғаныс объектілерін жөндеуге 4 965 143 мың теңге бөлінсін.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11.09.2020 </w:t>
      </w:r>
      <w:r>
        <w:rPr>
          <w:rFonts w:ascii="Times New Roman"/>
          <w:b w:val="false"/>
          <w:i w:val="false"/>
          <w:color w:val="000000"/>
          <w:sz w:val="28"/>
        </w:rPr>
        <w:t>№ 578</w:t>
      </w:r>
      <w:r>
        <w:rPr>
          <w:rFonts w:ascii="Times New Roman"/>
          <w:b w:val="false"/>
          <w:i w:val="false"/>
          <w:color w:val="ff0000"/>
          <w:sz w:val="28"/>
        </w:rPr>
        <w:t xml:space="preserve"> қаулысымен (01.01.2020 бастап қолданысқа енгізіледі).</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4. Мыналар:</w:t>
      </w:r>
    </w:p>
    <w:bookmarkEnd w:id="70"/>
    <w:bookmarkStart w:name="z71" w:id="7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57-қосымшаға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Жұмыспен қамтудың 2020 – 2021 жылдарға арналған жол картасы шеңберіндегі іс-шараларды іске асыруға берілетін, осы қаулының 3-тармағының 1) тармақшасында көрсетілген нысаналы трансферттердің сомалары;</w:t>
      </w:r>
    </w:p>
    <w:bookmarkEnd w:id="71"/>
    <w:bookmarkStart w:name="z72" w:id="7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58-қосымшаға</w:t>
      </w:r>
      <w:r>
        <w:rPr>
          <w:rFonts w:ascii="Times New Roman"/>
          <w:b w:val="false"/>
          <w:i w:val="false"/>
          <w:color w:val="000000"/>
          <w:sz w:val="28"/>
        </w:rPr>
        <w:t xml:space="preserve"> сәйкес Жұмыспен қамтудың 2020 – 2021 жылдарға арналған жол картасы шеңберінде іске асырылатын, осы қаулының 3-тармағының 2) тармақшасында көрсетілген Қазақстан Республикасы Экология, геология және табиғи ресурстар министрлігінің республикалық объектілерін салу және (немесе) реконструкциялау жөніндегі жобалардың тізбесі бекітілсін.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11.09.2020 </w:t>
      </w:r>
      <w:r>
        <w:rPr>
          <w:rFonts w:ascii="Times New Roman"/>
          <w:b w:val="false"/>
          <w:i w:val="false"/>
          <w:color w:val="000000"/>
          <w:sz w:val="28"/>
        </w:rPr>
        <w:t>№ 578</w:t>
      </w:r>
      <w:r>
        <w:rPr>
          <w:rFonts w:ascii="Times New Roman"/>
          <w:b w:val="false"/>
          <w:i w:val="false"/>
          <w:color w:val="ff0000"/>
          <w:sz w:val="28"/>
        </w:rPr>
        <w:t xml:space="preserve"> қаулысымен (01.01.2020 бастап қолданысқа енгізіледі).</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59-қосымшаға</w:t>
      </w:r>
      <w:r>
        <w:rPr>
          <w:rFonts w:ascii="Times New Roman"/>
          <w:b w:val="false"/>
          <w:i w:val="false"/>
          <w:color w:val="000000"/>
          <w:sz w:val="28"/>
        </w:rPr>
        <w:t xml:space="preserve"> сәйкес 2020 жылға арналған мемлекеттік тапсырмалардың тізбесі бекітілсін.</w:t>
      </w:r>
    </w:p>
    <w:bookmarkEnd w:id="73"/>
    <w:bookmarkStart w:name="z75" w:id="74"/>
    <w:p>
      <w:pPr>
        <w:spacing w:after="0"/>
        <w:ind w:left="0"/>
        <w:jc w:val="both"/>
      </w:pPr>
      <w:r>
        <w:rPr>
          <w:rFonts w:ascii="Times New Roman"/>
          <w:b w:val="false"/>
          <w:i w:val="false"/>
          <w:color w:val="000000"/>
          <w:sz w:val="28"/>
        </w:rPr>
        <w:t>
      7. Осы қаулы 2020 жылғы 1 қаңтардан бастап қолданысқа енгiзiледi.</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 xml:space="preserve">1-қосымша         </w:t>
            </w:r>
          </w:p>
        </w:tc>
      </w:tr>
    </w:tbl>
    <w:bookmarkStart w:name="z77" w:id="75"/>
    <w:p>
      <w:pPr>
        <w:spacing w:after="0"/>
        <w:ind w:left="0"/>
        <w:jc w:val="left"/>
      </w:pPr>
      <w:r>
        <w:rPr>
          <w:rFonts w:ascii="Times New Roman"/>
          <w:b/>
          <w:i w:val="false"/>
          <w:color w:val="000000"/>
        </w:rPr>
        <w:t xml:space="preserve"> 2020 жылға арналған басым республикалық бюджеттік инвестициялар тізбесі</w:t>
      </w:r>
    </w:p>
    <w:bookmarkEnd w:id="75"/>
    <w:p>
      <w:pPr>
        <w:spacing w:after="0"/>
        <w:ind w:left="0"/>
        <w:jc w:val="both"/>
      </w:pPr>
      <w:r>
        <w:rPr>
          <w:rFonts w:ascii="Times New Roman"/>
          <w:b w:val="false"/>
          <w:i w:val="false"/>
          <w:color w:val="ff0000"/>
          <w:sz w:val="28"/>
        </w:rPr>
        <w:t xml:space="preserve">
      Ескерту. 1-қосымшаға өзгеріс енгізілді – ҚР Үкіметінің 06.05.2020 </w:t>
      </w:r>
      <w:r>
        <w:rPr>
          <w:rFonts w:ascii="Times New Roman"/>
          <w:b w:val="false"/>
          <w:i w:val="false"/>
          <w:color w:val="ff0000"/>
          <w:sz w:val="28"/>
        </w:rPr>
        <w:t>№ 279</w:t>
      </w:r>
      <w:r>
        <w:rPr>
          <w:rFonts w:ascii="Times New Roman"/>
          <w:b w:val="false"/>
          <w:i w:val="false"/>
          <w:color w:val="ff0000"/>
          <w:sz w:val="28"/>
        </w:rPr>
        <w:t xml:space="preserve"> (01.01.2020 бастап қолданысқа енгiзiледi); 15.07.2020 </w:t>
      </w:r>
      <w:r>
        <w:rPr>
          <w:rFonts w:ascii="Times New Roman"/>
          <w:b w:val="false"/>
          <w:i w:val="false"/>
          <w:color w:val="ff0000"/>
          <w:sz w:val="28"/>
        </w:rPr>
        <w:t>№ 446</w:t>
      </w:r>
      <w:r>
        <w:rPr>
          <w:rFonts w:ascii="Times New Roman"/>
          <w:b w:val="false"/>
          <w:i w:val="false"/>
          <w:color w:val="ff0000"/>
          <w:sz w:val="28"/>
        </w:rPr>
        <w:t xml:space="preserve"> (01.01.2020 бастап қолданысқа енгiзiледi);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11.09.2020 </w:t>
      </w:r>
      <w:r>
        <w:rPr>
          <w:rFonts w:ascii="Times New Roman"/>
          <w:b w:val="false"/>
          <w:i w:val="false"/>
          <w:color w:val="ff0000"/>
          <w:sz w:val="28"/>
        </w:rPr>
        <w:t>№ 578</w:t>
      </w:r>
      <w:r>
        <w:rPr>
          <w:rFonts w:ascii="Times New Roman"/>
          <w:b w:val="false"/>
          <w:i w:val="false"/>
          <w:color w:val="ff0000"/>
          <w:sz w:val="28"/>
        </w:rPr>
        <w:t xml:space="preserve"> (01.01.2020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732"/>
        <w:gridCol w:w="732"/>
        <w:gridCol w:w="732"/>
        <w:gridCol w:w="76"/>
        <w:gridCol w:w="7118"/>
        <w:gridCol w:w="23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1 148 309 933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278 275 774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26 713 614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26 518 916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7 864 029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6 226 741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6 226 741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6 226 741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1 177 061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460 227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2 833 139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2 491 212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5 821 748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5 821 748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пунктін реконструкциялау және техникалық толық жарақтандыру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5 821 748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жарақтандыру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қосымша жарақтандыру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бюджеттiң атқарылуын бақылау жөнiндегi есеп комитетi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121 912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121 912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№2 үйдегі баспахананың жапсарлас құрылысымен Қазақстан Республикасы Парламенті Мәжілісінің ғимаратын қайта жаңарту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15 027 392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11 175 669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11 175 669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11 175 669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4 958 094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Қосшы ауылында "Қарапайым геологиялық жағдайлары бар IVА, IVГ климаттық кіші аудандары үшін II-типті 4 автомобильге арналған өрт сөндіру депосы кешенінің" жобалау-сметалық құжаттамасын әзірлеу және оның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4 630 418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2 614 002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Талдықорған қаласында "Сейсмикалық активтілігі 8 балл IІІА, ІІІВ, IVГ климаттық кіші аудандары үшін II-типті 4 автомобильге арналған өрт сөндіру депосы кешенінің" жобалау-сметалық құжаттаманы әзірлеу және оның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36 595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Жезқазған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Сәтпаев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399 975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Басқұдық селосында "Қалыпты геологиялық жағдайларымен IVA және IVГ климаттық аудандары үшін V-ші типтегі 2 автомобилді өрт сөндіру депосының кешені" типтік жобаны байланыстыру"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судан құтқару станциясының құрылысына ЖСК байламалау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29 634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геологиялық жағдайлары бар IB және IIIA климаттық кіші аудандары үшін жеке жоба бойынша СҚО Қызылжар ауданы Пестрое көлінің жағасында Жедел-құтқару жасағы кешенінің жобалау-сметалық құжаттамасын әзірлеу және оның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қаласында Нефтепроводная көшесі бойынша "Қарапайым геологиялық жағдайлары бар  IB және IIIA климаттық кіші аудандары үшін II-типті 4 автомобильге арналған өрт сөндіру депосының жобалау-сметалық құжаттамасын әзірлеу және оның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489 151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"037 кварталда" қарапайым геологиялық жағдайлары және әкімшілік ғимараты бар IVА, IVГ климаттық кіші аудандары үшін II-типті 4 автомобильге арналған өрт сөндіру депосы кешенінің"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 Кентау трассасы бойынша, "048 квартал", "Қарапайым геологиялық жағдайлары бар IVА, IVГ климаттық кіші аудандары үшін II типті 4 автомобильге арналған өрт сөндіру депосы кешенінің" жобалау-сметалық құжаттамасын әзірлеу және оның құрылысы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селді ұстап тұру бөгетін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селді ұстап тұру бөгетін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571 802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әкімшілік ғимарат, гараж, қойма, қызметтік иттер үшін тәлімбақ, іздеу иттерін дайындау және жаттықтыру алаңын, оқу-жаттықтыру полигонын, бақылау-өткізу бекетін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3 851 723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1 833 393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1 833 393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бабына пайдалану үшін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1 833 393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17 010 482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7 686 320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7 018 320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1 006 774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(авиациялық база)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6 011 546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6 011 546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жүйесін құруға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6 011 546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1500 орындық тергеу изоляторын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Әділет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2 480 775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2 480 775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2 480 775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А431 және №226 көшелерінің (жобалық атаулары) қиылысы маңы, Астана - Қарағанды трассасының солтүстігіне қарай мекенжайы бойынша 150 қызметкерге арналған Сот сараптамасы институты ғимараты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2 480 775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3 858 014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3 858 014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1 261 344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735 639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Төле би даңғылы, №90 мекен-жайындағы орналасқан 10 құрамдық Жамбыл облыстық сотының әкімшілік ғимаратының құрылысын салу" Түзету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735 639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336 609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қалалық соты ғимаратының құрылысы. Түзету" ЖЖ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336 609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189 096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"Коктем-2" мөлтек ауданы, 090 учаскесінде орналасқан 2 қабатты Арыс аудандық ғимаратының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1 586 339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1 586 339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1 586 339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1 586 339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1 586 339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қылмыстарына қарсы іс-қимыл жөніндегі бірыңғай мемлекеттік саясатты қалыптастыру және іске асыру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пункті бар бақылау-өткізу пунктін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С.Сейфуллин көшесі, 37 мекенжайы бойынша азаматтарды қабылдау пункті бар бақылау-өткізу пункті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53 640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А.Селезнев атындағы АХУдын бұрын темір-бетон конструкциясынан жасалған , толығымен салып бітпеген 170 орындық жатақхана ғимаратын бұзуға арналған, жобалық сметалық құжаттарын жасау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6 921 444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6 921 444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6 921 444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6 921 444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6 921 444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 (жобалау-сметалық құжаттаманы әзірлеу, техникалық, авторлық қадағалауды жүзеге асыру және жобаны басқару бойынша инжинирингтік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2 013 721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(1-кезең – "Жаңа стационар ғимаратының іргетастары" және 2-кезең - "Жаңа стационар ғимаратының қаңқасы. АҚІ қаңқасы мен іргетасы" бойынша құрылыс-монтаждау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4 907 723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16 944 575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11 386 384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498 656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ұлттық тарихи-мәдени және табиғи қорық-мұражайы" РМҚК визит-орталығын салу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348 656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ұлттық тарихи-мәдени қорығы" РМҚК визит-орталығын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аймағына қызметкерлерге арналған жатақханасымен Сапар орталығының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"Әзірет Сұлтан" мемлекеттік тарихи-мәдени қорық-мұражайының "Сауран" қалашығы аймағына қызметкерлерге арналған жатақханасымен Сапар орталығының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604 813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10 282 915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10 282 915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10 280 426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10 280 426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техникалық тексеру және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5 558 191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5 558 191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5 558 191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және Текекөл көлдері курорттық аймағын көгалдандыру және көріктендіру. Бірінші жобалық кезең 65,3516 гектар аумақта орналасқан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көлінің курорттық аймағының инженерлік инфрақұрылымын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1 119 088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ауылы Абылайхан паркі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3 514 049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39 648 718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39 648 718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13 734 405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13 734 405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1 672 927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таратқыш және су бөгеттері құрылыстарын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Нұра топтық су құбырын қайта жаңартуы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655 937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655 937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324 711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Қарасаи ауданындағы Қаскелен топталған сутартқышының құрылысы. 1-ші  кезегі (2-і - 3-і қосылу кешені) және қүрылыстың 2-ші кезегі" ЖСҚ әзірлеу. Түзету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кешені құрылыстың 1 кезегі. Түзету" ЖЖ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71 661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1 166 522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 Жымпиты ауылында Кеңашы жер асты су кен орнынан сумен қамту жүйесінің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2 183 447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және Сырдария аудандарының тік дренажының 18 ұңғымасын реконструкциялау" ЖЖ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418 499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 бойынша №3 көтеру сорғы станциясынан (ПК282+70) Бірлестік елді мекеніне дейін Жиделі топтық су құбырын және оған қосылу тармақтарын салу. №5 көтеру сорғы станциясынан Жөлек елді мекеніне дейін қосылу тармақтары, бас су өткігізгіш ғимараттары мен елді мекендердің кентішілік желілері бар су таратқыш салу. Түзету" ЖЖ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ЖСҚ әзірлеу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100 448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бір жерге шоғырландыру үшін Күміскеткен учаскесінде Сырдария өзенінің су қоймасын салу" ЖСҚ әзірлеу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ЖСҚ әзірлеу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І кезек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2 737 428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1 171 376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Преснов топтық су құбырын қайта жаңғырту (құрылыстың ІІ кезегі). Түзету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533 052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4 421 772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және Арыс аудандарындағы Қызылқұм магистральді каналын суды бөлуді және суды есептеуді автоматтандырып қайта құру (III-кезек). Түзету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шаруашылықаралық К-26 каналын гидроқұрылымдарымен қоса қайта құрып суды өлшеу-реттеу тәсілдерін автоматтандыру енгізу (II-кезек). Түзету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 суды есептеу және суды таратуды автоматтандырумен гидротехникалық құрылыстары бар К-30 шаруашылықаралық каналын реконструкциялау. Түзету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 Түлкібас ауданының суару жүйесінің бірінші кезектегі магистралды арналарын қалпына келтіру және реконстукциялау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2 166 402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Тулкібас ауданы "Құлый" және "Көктем" каналадарының 5 дана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ауданында Келес суару алқабындағы Р-3 тарату каналын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Сырдария өзеніндегі Көксарай контрреттегіш бөгетінің тұрақтылығын арттыруын қайта құру" ЖСҚ әзірлеу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25 914 313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7 774 295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7 774 295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7 774 295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18 140 018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18 140 018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18 140 018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128 410 268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жəне аэроғарыш өнеркəсібі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4 696 947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1 696 947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1 696 947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1 696 947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123 713 321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120 013 321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54 600 135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54 600 135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2 711 125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автомобиль жолын қайта жаңарту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"Орталық-Оңтүстік" дәлізін реконструкциялау "Балқаш – Бурылбайтал" учаскесі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20 114 009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14 285 715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"Жетiбай - Жаңаөзен - Кендерлі - Түркменстан Республикасы шекарасы" республикалық маңызы бар автомобиль жолының 0-73 км учаскесінде авиациялық техникаға және тікұшақ алаңдарына, оның ішінде құтқару авиациясына арналған тұрақ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1 339 286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56 660 222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56 660 222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4 488 190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5 824 801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10 011 836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(Нүкіске қарай қаласына)" автожолын қайта жаңарту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2 311 017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9 046 572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12 123 686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412 км болатын "Қызылорда - Павлодар - Успенка - РФ шекарасы"  автомобиль жолының "Қызылорда -  Жезқазған" 12-424 учаскесін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км "Атырау-Орал" республикалық маңызы бар автомобиль жолының  км  75-125 учаскесін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8 752 964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8 752 964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478 434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автомобиль жолын қайта жаңарту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"Орталық-Оңтүстік" дәлізін реконструкциялау "Күрті – Бурылбайтал" учаскесі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1 089 642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"Орталық-Оңтүстік" дәлізін реконструкциялау "Балқаш – Бурылбайтал" учаскесі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3 659 889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1 714 285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"Жетiбай - Жаңаөзен - Кендерлі - Түркменстан Республикасы шекарасы" республикалық маңызы бар автомобиль жолының 0-73 км учаскесінде авиациялық техникаға және тікұшақ алаңдарына, оның ішінде құтқару авиациясына арналған тұрақ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округының аумағындағы "Қордай" кедені "Қордай" өткізу пунктін қайта жабдықтау және кеңейту, құрылысы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27 545 641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13 025 139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Басқармасының Медициналық орталығы ауруханасы РМК үшін 200 төсек орнына арналған стационарлық-емдеу корпусын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10 535 517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 Тұран даңғылының бойында әкімшілік ғимарат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683 575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қаласыңдағы Қазақстан Республикасы Конституциялық Кеңесінің ғимаратын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2 984 940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объектісіне арнайы байланыс және инженерлік-техникалық қауіпсіздік жүйелерін салу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 Қазақстан Республикасы Конституциялық Кеңесінің ғимаратын салу (Арнайы байланыс түрлері)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746"/>
        <w:gridCol w:w="746"/>
        <w:gridCol w:w="255"/>
        <w:gridCol w:w="7882"/>
        <w:gridCol w:w="21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Заңды тұлғалардың жарғылық капиталында мемлекеттің қатысуы арқылы жоспарланатын бюджеттік инвестициялар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196 122 297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39 263 957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4 713 957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4 713 957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"Қазақстанның Даму Банкі" АҚ-ның жарғылық капиталын кейіннен ұлғайта отырып "Бәйтерек" ұлттық басқарушы холдингі" АҚ-ның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58 715 570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қолдауға "Даму" Кәсіпкерлікті дамыту қоры" АҚ жарғылық капиталын кейіннен ұлғайту үшін "Бәйтерек" Ұлттық басқарушы холдингі" АҚ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2 715 570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патрон зауыты" жобасын імке асыру мақсатында "Steel manufakturing" ЖШС-нің жарғылық капиталын кейіннен ұлғайта отырып "Казтехнологиялар" АҚ-ның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10"/>
        <w:gridCol w:w="910"/>
        <w:gridCol w:w="910"/>
        <w:gridCol w:w="103"/>
        <w:gridCol w:w="6207"/>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554 360 523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министрлігі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3 219 225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Әділет министрлігі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3 219 225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3 219 225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1 744 191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1 475 034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23 363 772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23 363 772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23 363 772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23 363 772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1 169 415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2 276 899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2 839 458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778 000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282 684 798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282 684 798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713 835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1 575 000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165 403 184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60 711 710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әлеуметтік-осал топтар үшін тұрғын үй салуға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29 878 533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1 489 324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1 814 524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3 397 141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1 447 608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1 948 866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1 788 334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1 324 763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2 364 405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Қостанай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1 619 849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1 744 649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1 076 194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1 746 133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1 169 002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2 723 505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1 072 498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3 151 738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 қамтылған көпбалалы отбасылар үшін тұрғын үй салуға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30 833 177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1 688 400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5 586 486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2 603 600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1 243 200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4 398 691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1 612 800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66 191 474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1 887 099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7 892 304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2 864 736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10 269 107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8 777 688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3 496 223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2 234 397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3 427 218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3 954 578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2 402 226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3 197 927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3 035 112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2 563 031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3 505 507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1 237 371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3 660 490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1 786 460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бюджетіне тұрғын үй құрылысының проблемалық объектілерін аяқтау үшін уәкілетті ұйымның жарғылық капиталын толықтыруға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112 515 148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47 695 245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2 253 911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1 017 332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669 872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4 639 628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1 431 559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861 865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5 806 669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2 151 013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350 704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3 015 245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6 709 811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453 550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Түркістан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2 025 777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1 122 223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1 385 443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13 800 643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63 376 374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Ақмола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4 937 856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3 292 909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2 925 961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2 899 142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Қазақстан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12 355 011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6 619 079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4 702 032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1 794 973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5 211 530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Қызылорда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1 533 353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926 856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10 907 719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1 865 426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3 404 527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1 443 529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1 443 529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677 631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68 085 336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68 085 336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34 922 629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269 354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101 973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567 270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4 423 530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176 211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4 272 927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1 337 200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3 753 630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12 351 447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1 045 695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6 623 392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33 162 707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33 162 707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871 493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618 607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3 655 144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965 981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3 030 664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335 765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1 957 982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3 889 744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13 837 327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8 714 831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8 714 831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қоршаған ортаны қорғау объектілерін салуға және реконструкциялауға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180 870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Маңғыстау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8 433 961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8 433 961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2 106 471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327 490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Түркістан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569 449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569 449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569 449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569 449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569 449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82 337 069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82 337 069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70 897 191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70 897 191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2 269 636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3 240 142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3 719 768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Батыс Қазақстан облысы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722 248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2 006 601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690 493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7 467 249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1 367 869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9 463 784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3 072 056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15 895 591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17 321 754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11 439 878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11 439 878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11 439 878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85 036 043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85 036 043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48 848 185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8 805 642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194 742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176 128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967 376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1 023 000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273 785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233 832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283 651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2 399 247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371 527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716 396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2 095 429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70 529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5 968 040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943 579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1 611 386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856 212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148 486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1 189 018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1 105 000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114 359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5 536 290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5 536 290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28 538 213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2 418 896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3 002 382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2 845 915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2 779 608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2 681 300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2 998 895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1 151 998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1 799 090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1 781 124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2 667 952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838 276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2 302 216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1 270 561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8 287 858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8 287 858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856 736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66 184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2 177 803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969 891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135 829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1 201 216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359 817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585 375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947 825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897 432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89 750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6 975 000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4 650 000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6 975 000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390"/>
        <w:gridCol w:w="643"/>
        <w:gridCol w:w="4912"/>
        <w:gridCol w:w="32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Кредиттер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119 551 339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10 551 339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1 178 965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516 418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662 547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9 372 374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9 372 374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3 338 218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218 414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4 851 908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963 834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"Бәйтерек" ұлттық басқарушы холдингі" АҚ кредит беру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сату бойынша "Қазақстанның Даму Банкі" АҚ арқылы "ҚДБ-Лизинг" АҚ-ны кейіннен  кредиттеумен "Бәйтерек" ұлттық басқарушы холдингі" АҚ-ны кредиттеу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49 000 000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 xml:space="preserve">2-қосымша       </w:t>
            </w:r>
          </w:p>
        </w:tc>
      </w:tr>
    </w:tbl>
    <w:bookmarkStart w:name="z79" w:id="76"/>
    <w:p>
      <w:pPr>
        <w:spacing w:after="0"/>
        <w:ind w:left="0"/>
        <w:jc w:val="left"/>
      </w:pPr>
      <w:r>
        <w:rPr>
          <w:rFonts w:ascii="Times New Roman"/>
          <w:b/>
          <w:i w:val="false"/>
          <w:color w:val="000000"/>
        </w:rPr>
        <w:t xml:space="preserve"> 2020 жылға арналған Қазақстан Республикасы Ішкі істер және Қорғаныс министрліктерінің басым республикалық бюджеттік инвестицияларының тізбесі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061"/>
        <w:gridCol w:w="1061"/>
        <w:gridCol w:w="3486"/>
        <w:gridCol w:w="2144"/>
        <w:gridCol w:w="3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 xml:space="preserve">3-қосымша        </w:t>
            </w:r>
          </w:p>
        </w:tc>
      </w:tr>
    </w:tbl>
    <w:bookmarkStart w:name="z81" w:id="7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төтенше жағдай кезеңінде қоғамдық тәртіпті сақтауды күшейтілген режимде қамтамасыз еткен ішкі істер органдарының қызметкерлеріне сыйлықақы төлеуге берілетін ағымдағы нысаналы трансферттердің сомаларын бөлу</w:t>
      </w:r>
    </w:p>
    <w:bookmarkEnd w:id="77"/>
    <w:p>
      <w:pPr>
        <w:spacing w:after="0"/>
        <w:ind w:left="0"/>
        <w:jc w:val="both"/>
      </w:pPr>
      <w:r>
        <w:rPr>
          <w:rFonts w:ascii="Times New Roman"/>
          <w:b w:val="false"/>
          <w:i w:val="false"/>
          <w:color w:val="ff0000"/>
          <w:sz w:val="28"/>
        </w:rPr>
        <w:t xml:space="preserve">
      Ескерту. 3-қосымша жаңа редакцияда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2 875 467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250 722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258 888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315 930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236 271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 xml:space="preserve">4-қосымша        </w:t>
            </w:r>
          </w:p>
        </w:tc>
      </w:tr>
    </w:tbl>
    <w:bookmarkStart w:name="z83" w:id="7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асыл тұқымды мал шаруашылығын дамытуды, мал шаруашылығы өнімінің сапасы мен өнімділігін арттыруды субсидиялауға берілетін ағымдағы нысаналы трансферттердің сомаларын бөлу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1594"/>
        <w:gridCol w:w="8669"/>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10 500 000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 xml:space="preserve">5-қосымша        </w:t>
            </w:r>
          </w:p>
        </w:tc>
      </w:tr>
    </w:tbl>
    <w:bookmarkStart w:name="z85" w:id="7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84 557 326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8 553 177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4 527 548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8 998 906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1 487 484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4 986 343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6 614 511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3 105 785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6 813 049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7 959 672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2 317 985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1 087 273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6 208 243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8 714 881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11 061 962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6-қосымша</w:t>
            </w:r>
          </w:p>
        </w:tc>
      </w:tr>
    </w:tbl>
    <w:bookmarkStart w:name="z87" w:id="8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субъектілерінің қарыздарын кепілдендіру мен сақтандыру шеңберінде субсидиялауға берілетін ағымдағы нысаналы трансферттердің сомаларын бөлу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7-қосымша</w:t>
            </w:r>
          </w:p>
        </w:tc>
      </w:tr>
    </w:tbl>
    <w:bookmarkStart w:name="z89" w:id="8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проценттік мөлшерлемені субсидиялауға берілетін ағымдағы нысаналы трансферттердің сомаларын бөлу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669"/>
        <w:gridCol w:w="7734"/>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1 366 252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226 947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127 850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8-қосымша</w:t>
            </w:r>
          </w:p>
        </w:tc>
      </w:tr>
    </w:tbl>
    <w:bookmarkStart w:name="z91" w:id="8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59 311 923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6 359 206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1 973 452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5 161 011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504 307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5 115 576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2 664 986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4 090 576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4 727 231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4 760 095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2 417 107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202 643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5 879 854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6 516 708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4 770 512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3 661 159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9-қосымша</w:t>
            </w:r>
          </w:p>
        </w:tc>
      </w:tr>
    </w:tbl>
    <w:bookmarkStart w:name="z93" w:id="8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669"/>
        <w:gridCol w:w="7734"/>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1 498 740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170 953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159 575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314 912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142 394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10-қосымша</w:t>
            </w:r>
          </w:p>
        </w:tc>
      </w:tr>
    </w:tbl>
    <w:bookmarkStart w:name="z95" w:id="8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облигациялар бойынша купондық сыйақыны субсидиялауға берілетін ағымдағы нысаналы трансферттердің сомаларын бөлу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1719"/>
        <w:gridCol w:w="8567"/>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Қаланың атауы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20 342 151</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20 342 151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11-қосымша</w:t>
            </w:r>
          </w:p>
        </w:tc>
      </w:tr>
    </w:tbl>
    <w:bookmarkStart w:name="z97" w:id="8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берілетін ағымдағы нысаналы трансферттердің сомаларын бөлу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атауы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7 670 065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1 286 096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126 988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185 455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2 931 918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138 684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1 264 063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1 647 574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12-қосымша</w:t>
            </w:r>
          </w:p>
        </w:tc>
      </w:tr>
    </w:tbl>
    <w:bookmarkStart w:name="z99" w:id="8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тұқым шаруашылығын дамытуды субсидиялауға берілетін ағымдағы нысаналы трансферттердің сомаларын бөлу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2 493 392</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341 670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258 975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13-қосымша</w:t>
            </w:r>
          </w:p>
        </w:tc>
      </w:tr>
    </w:tbl>
    <w:bookmarkStart w:name="z101" w:id="8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 шығындарын өтеуге берілетін ағымдағы нысаналы трансферттердің сомаларын бөлу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031"/>
        <w:gridCol w:w="7806"/>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146 749</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122 627</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14-қосымша</w:t>
            </w:r>
          </w:p>
        </w:tc>
      </w:tr>
    </w:tbl>
    <w:bookmarkStart w:name="z103" w:id="8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басым дақылдар өндіруді субсидиялауға берілетін ағымдағы нысаналы трансферттердің сомаларын бөлу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1629"/>
        <w:gridCol w:w="8112"/>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Облыстың атауы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482 000</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482 000</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15-қосымша</w:t>
            </w:r>
          </w:p>
        </w:tc>
      </w:tr>
    </w:tbl>
    <w:bookmarkStart w:name="z105" w:id="8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ағымдағы нысаналы трансферттердің сомаларын бөлу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атауы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2 847 647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339 998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16-қосымша</w:t>
            </w:r>
          </w:p>
        </w:tc>
      </w:tr>
    </w:tbl>
    <w:bookmarkStart w:name="z107" w:id="9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90"/>
    <w:p>
      <w:pPr>
        <w:spacing w:after="0"/>
        <w:ind w:left="0"/>
        <w:jc w:val="both"/>
      </w:pPr>
      <w:r>
        <w:rPr>
          <w:rFonts w:ascii="Times New Roman"/>
          <w:b w:val="false"/>
          <w:i w:val="false"/>
          <w:color w:val="ff0000"/>
          <w:sz w:val="28"/>
        </w:rPr>
        <w:t xml:space="preserve">
      Ескерту. 16-қосымша жаңа редакцияда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271"/>
        <w:gridCol w:w="3141"/>
        <w:gridCol w:w="3141"/>
        <w:gridCol w:w="283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атаулы әлеуметтік көмекті төлеуге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158 649 199</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101 554 050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57 095 149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2 333 727</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1 283 564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5 454 594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3 517 148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23 415 317</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13 805 584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9 609 733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2 287 411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1 191 027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7 115 186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4 761 338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11 140 478</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6 167 184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4 973 294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3 960 953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2 587 237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4 212 480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2 118 695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2 925 321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1 692 866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11 998 938</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8 915 396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3 697 466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2 338 290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1 359 176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2 904 213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1 752 368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1 689 286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773 387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39 069 341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26 379 062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12 690 279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7 150 143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4 586 822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4 725 676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3 246 434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24 568 669</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16 437 648</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8 131 021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17-қосымша</w:t>
            </w:r>
          </w:p>
        </w:tc>
      </w:tr>
    </w:tbl>
    <w:bookmarkStart w:name="z109" w:id="9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91"/>
    <w:p>
      <w:pPr>
        <w:spacing w:after="0"/>
        <w:ind w:left="0"/>
        <w:jc w:val="both"/>
      </w:pPr>
      <w:r>
        <w:rPr>
          <w:rFonts w:ascii="Times New Roman"/>
          <w:b w:val="false"/>
          <w:i w:val="false"/>
          <w:color w:val="ff0000"/>
          <w:sz w:val="28"/>
        </w:rPr>
        <w:t xml:space="preserve">
      Ескерту. 17-қосымшаға өзгеріс енгізілді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25 141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18-қосымша</w:t>
            </w:r>
          </w:p>
        </w:tc>
      </w:tr>
    </w:tbl>
    <w:bookmarkStart w:name="z111" w:id="9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92"/>
    <w:p>
      <w:pPr>
        <w:spacing w:after="0"/>
        <w:ind w:left="0"/>
        <w:jc w:val="both"/>
      </w:pPr>
      <w:r>
        <w:rPr>
          <w:rFonts w:ascii="Times New Roman"/>
          <w:b w:val="false"/>
          <w:i w:val="false"/>
          <w:color w:val="ff0000"/>
          <w:sz w:val="28"/>
        </w:rPr>
        <w:t xml:space="preserve">
      Ескерту. 18-қосымша жаңа редакцияда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1 411 756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95 088</w:t>
            </w:r>
          </w:p>
        </w:tc>
      </w:tr>
    </w:tbl>
    <w:p>
      <w:pPr>
        <w:spacing w:after="0"/>
        <w:ind w:left="0"/>
        <w:jc w:val="both"/>
      </w:pPr>
      <w:r>
        <w:rPr>
          <w:rFonts w:ascii="Times New Roman"/>
          <w:b w:val="false"/>
          <w:i w:val="false"/>
          <w:color w:val="000000"/>
          <w:sz w:val="28"/>
        </w:rPr>
        <w:t>
      Ескерту: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19-қосымша</w:t>
            </w:r>
          </w:p>
        </w:tc>
      </w:tr>
    </w:tbl>
    <w:bookmarkStart w:name="z113" w:id="9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93"/>
    <w:p>
      <w:pPr>
        <w:spacing w:after="0"/>
        <w:ind w:left="0"/>
        <w:jc w:val="both"/>
      </w:pPr>
      <w:r>
        <w:rPr>
          <w:rFonts w:ascii="Times New Roman"/>
          <w:b w:val="false"/>
          <w:i w:val="false"/>
          <w:color w:val="ff0000"/>
          <w:sz w:val="28"/>
        </w:rPr>
        <w:t xml:space="preserve">
      Ескерту. 19-қосымша жаңа редакцияда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443"/>
        <w:gridCol w:w="2319"/>
        <w:gridCol w:w="879"/>
        <w:gridCol w:w="855"/>
        <w:gridCol w:w="1700"/>
        <w:gridCol w:w="2073"/>
        <w:gridCol w:w="1701"/>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жол белгілері мен сілтегіштерін орнату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жаңалық телебағдарламаларының трансляциясын сурдоаудармамен сүйемелдеуді қамтамасыз ету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қызметін көрсетуге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15 873 211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131 303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3 900 450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871 096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163 569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130 761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163 361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246 472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262 543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216 687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267 995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43 222</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221 219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245 988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31 939</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93 139</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233 082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311 125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2733"/>
        <w:gridCol w:w="1643"/>
        <w:gridCol w:w="1348"/>
        <w:gridCol w:w="1644"/>
        <w:gridCol w:w="1644"/>
        <w:gridCol w:w="1645"/>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көмекшi (компенсаторлық) құралдар Тiзбесiн кеңейту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диагнозымен мүгедек балаларды бір реттік қолданылатын катетерлермен қамтамасыз ету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протездік-ортопедиялық құралдар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сурдотехникалық құралдар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тифлотехникалық құралдар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қозғалыс құралдары (кресло-арбалар)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санаторлы-курорттық емдеу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2 746 858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41 324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2 129 627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985 662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1 948 504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1 777 513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1 340 400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138 679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49 064</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33 472</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231 666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212 982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181 737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140 734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60 744</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225 448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190 911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20-қосымша</w:t>
            </w:r>
          </w:p>
        </w:tc>
      </w:tr>
    </w:tbl>
    <w:bookmarkStart w:name="z115" w:id="9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94"/>
    <w:p>
      <w:pPr>
        <w:spacing w:after="0"/>
        <w:ind w:left="0"/>
        <w:jc w:val="both"/>
      </w:pPr>
      <w:r>
        <w:rPr>
          <w:rFonts w:ascii="Times New Roman"/>
          <w:b w:val="false"/>
          <w:i w:val="false"/>
          <w:color w:val="ff0000"/>
          <w:sz w:val="28"/>
        </w:rPr>
        <w:t xml:space="preserve">
      Ескерту. 20-қосымшаға өзгеріс енгізілді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720"/>
        <w:gridCol w:w="769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1 787 436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41 328</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41 328</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118 818</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154 980</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294 462</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211 806</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21-қосымша</w:t>
            </w:r>
          </w:p>
        </w:tc>
      </w:tr>
    </w:tbl>
    <w:bookmarkStart w:name="z117" w:id="9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34 337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22-қосымша</w:t>
            </w:r>
          </w:p>
        </w:tc>
      </w:tr>
    </w:tbl>
    <w:bookmarkStart w:name="z119" w:id="9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96"/>
    <w:p>
      <w:pPr>
        <w:spacing w:after="0"/>
        <w:ind w:left="0"/>
        <w:jc w:val="both"/>
      </w:pPr>
      <w:r>
        <w:rPr>
          <w:rFonts w:ascii="Times New Roman"/>
          <w:b w:val="false"/>
          <w:i w:val="false"/>
          <w:color w:val="ff0000"/>
          <w:sz w:val="28"/>
        </w:rPr>
        <w:t xml:space="preserve">
      Ескерту. 22-қосымша жаңа редакцияда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586"/>
        <w:gridCol w:w="2564"/>
        <w:gridCol w:w="1647"/>
        <w:gridCol w:w="1472"/>
        <w:gridCol w:w="1648"/>
        <w:gridCol w:w="1648"/>
        <w:gridCol w:w="1208"/>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жалақыны ішінара субсидиялауға және жастар практикасына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ақпараттық жұмысқа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63 154 934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11 999 301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1 510 276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20 604 777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28 937 991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102 589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1 279 456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2 033 132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935 332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7 961 278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6 115 044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1 286 080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368 296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2 099 478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185 744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701 052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7 648 053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3 738 877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3 127 598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2 635 362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907 343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828 974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2 498 735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713 182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1 213 248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1 266 853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5 243 292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2 584 823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1 101 493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362 775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2 475 292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422 043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598 883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595 057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2 085 442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407 874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755 270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583 946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13 304 514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3 052 928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3 793 075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6 451 591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5 409 364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947 298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1 350 056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260 329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866 469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3 477 054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2 730 218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23-қосымша</w:t>
            </w:r>
          </w:p>
        </w:tc>
      </w:tr>
    </w:tbl>
    <w:bookmarkStart w:name="z121" w:id="9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bookmarkEnd w:id="97"/>
    <w:p>
      <w:pPr>
        <w:spacing w:after="0"/>
        <w:ind w:left="0"/>
        <w:jc w:val="both"/>
      </w:pPr>
      <w:r>
        <w:rPr>
          <w:rFonts w:ascii="Times New Roman"/>
          <w:b w:val="false"/>
          <w:i w:val="false"/>
          <w:color w:val="ff0000"/>
          <w:sz w:val="28"/>
        </w:rPr>
        <w:t xml:space="preserve">
      Ескерту. 23-қосымша жаңа редакцияда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7 777 202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407 109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164 614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727 116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173 356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993 383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336 913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498 632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768 624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521 735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384 146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170 349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506 202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649 606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254 132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24-қосымша</w:t>
            </w:r>
          </w:p>
        </w:tc>
      </w:tr>
    </w:tbl>
    <w:bookmarkStart w:name="z123" w:id="9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55 402 528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3 105 832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1 683 490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2 312 243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2 309 268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1 560 230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2 347 939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1 059 695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8 002 821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1 406 163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1 763 711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1 435 310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1 508 808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12 191 250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4 547 167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6 231 960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2 736 663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25-қосымша</w:t>
            </w:r>
          </w:p>
        </w:tc>
      </w:tr>
    </w:tbl>
    <w:bookmarkStart w:name="z125" w:id="9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3 044 691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26-қосымша</w:t>
            </w:r>
          </w:p>
        </w:tc>
      </w:tr>
    </w:tbl>
    <w:bookmarkStart w:name="z127" w:id="10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28 811 552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1 933 251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1 050 546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979 153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705 367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1 377 270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743 280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1 897 672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5 672 857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27-қосымша</w:t>
            </w:r>
          </w:p>
        </w:tc>
      </w:tr>
    </w:tbl>
    <w:bookmarkStart w:name="z129" w:id="10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 педагогтерінің еңбегіне ақы төлеуді ұлғайтуға берілетін ағымдағы нысаналы трансферттердің сомаларын бөлу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br/>
            </w:r>
            <w:r>
              <w:rPr>
                <w:rFonts w:ascii="Times New Roman"/>
                <w:b/>
                <w:i w:val="false"/>
                <w:color w:val="000000"/>
                <w:sz w:val="20"/>
              </w:rPr>
              <w:t xml:space="preserve">№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206 996 037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7 002 816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8 743 889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28 096 969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8 398 384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23 612 657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12 882 532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8 925 225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8 919 071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9 938 775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11 756 389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10 429 968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8 624 318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8 159 616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29 313 997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7 488 533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9 964 558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28-қосымша</w:t>
            </w:r>
          </w:p>
        </w:tc>
      </w:tr>
    </w:tbl>
    <w:bookmarkStart w:name="z131" w:id="10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89 766 956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4 145 523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4 532 451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9 121 001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3 881 631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4 813 804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6 636 774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4 330 507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4 908 150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3 168 914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6 543 993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3 975 038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3 320 823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3 110 402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16 251 634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4 151 698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2 729 290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29-қосымша</w:t>
            </w:r>
          </w:p>
        </w:tc>
      </w:tr>
    </w:tbl>
    <w:bookmarkStart w:name="z133" w:id="10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берілетін ағымдағы нысаналы трансферттердің сомаларын бөлу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6 550 005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491 776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442 423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282 064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559 716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322 957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476 562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271 171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432 688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533 924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179 518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677 004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740 755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422 188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30-қосымша</w:t>
            </w:r>
          </w:p>
        </w:tc>
      </w:tr>
    </w:tbl>
    <w:bookmarkStart w:name="z135" w:id="10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24 920 391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1 582 054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1 555 488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1 580 676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1 410 150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1 559 209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1 614 261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1 256 647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2 127 133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969 936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1 176 782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1 616 560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1 607 689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1 140 394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1 616 560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2 586 499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873 729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31-қосымша</w:t>
            </w:r>
          </w:p>
        </w:tc>
      </w:tr>
    </w:tbl>
    <w:bookmarkStart w:name="z137" w:id="10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31 000 907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1 482 351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1 055 783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2 781 353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1 362 114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2 996 892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1 397 244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933 670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4 239 460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2 710 392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1 404 432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1 691 611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1 508 808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1 864 060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1 825 769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1 668 285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32-қосымша</w:t>
            </w:r>
          </w:p>
        </w:tc>
      </w:tr>
    </w:tbl>
    <w:bookmarkStart w:name="z139" w:id="10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1 600 326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84 465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33-қосымша</w:t>
            </w:r>
          </w:p>
        </w:tc>
      </w:tr>
    </w:tbl>
    <w:bookmarkStart w:name="z141" w:id="10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3 276 041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302 860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417 862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1 221 793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34-қосымша</w:t>
            </w:r>
          </w:p>
        </w:tc>
      </w:tr>
    </w:tbl>
    <w:bookmarkStart w:name="z143" w:id="10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2225"/>
        <w:gridCol w:w="6212"/>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9 409</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35-қосымша</w:t>
            </w:r>
          </w:p>
        </w:tc>
      </w:tr>
    </w:tbl>
    <w:bookmarkStart w:name="z145" w:id="10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Облыстың атауы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1 991 740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1 991 740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36-қосымша</w:t>
            </w:r>
          </w:p>
        </w:tc>
      </w:tr>
    </w:tbl>
    <w:bookmarkStart w:name="z147" w:id="11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 ансферттердің сомаларын бөлу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3 544 324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176 376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163 145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220 434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195 624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227 036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184 884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347 519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37-қосымша</w:t>
            </w:r>
          </w:p>
        </w:tc>
      </w:tr>
    </w:tbl>
    <w:bookmarkStart w:name="z149" w:id="11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35 338 590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1 282 442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1 581 204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4 270 576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2 278 893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2 083 296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1 298 667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1 922 781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1 086 880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1 781 136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1 837 672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1 081 234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733 582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5 021 691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2 840 624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2 310 593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2 439 549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38-қосымша</w:t>
            </w:r>
          </w:p>
        </w:tc>
      </w:tr>
    </w:tbl>
    <w:bookmarkStart w:name="z151" w:id="11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трансферттердің сомаларын бөлу</w:t>
      </w:r>
    </w:p>
    <w:bookmarkEnd w:id="112"/>
    <w:p>
      <w:pPr>
        <w:spacing w:after="0"/>
        <w:ind w:left="0"/>
        <w:jc w:val="both"/>
      </w:pPr>
      <w:r>
        <w:rPr>
          <w:rFonts w:ascii="Times New Roman"/>
          <w:b w:val="false"/>
          <w:i w:val="false"/>
          <w:color w:val="ff0000"/>
          <w:sz w:val="28"/>
        </w:rPr>
        <w:t xml:space="preserve">
      Ескерту. 38-қосымшаға өзгеріс енгізілді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1 961 593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150 629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178 174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198 190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39-қосымша</w:t>
            </w:r>
          </w:p>
        </w:tc>
      </w:tr>
    </w:tbl>
    <w:bookmarkStart w:name="z153" w:id="11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2 068 440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40-қосымша</w:t>
            </w:r>
          </w:p>
        </w:tc>
      </w:tr>
    </w:tbl>
    <w:bookmarkStart w:name="z155" w:id="11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берілетін ағымдағы нысаналы трансферттердің сомаларын бөлу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925"/>
        <w:gridCol w:w="7147"/>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446 661</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36 846</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43 573</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41 956</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35 483</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44 651</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20 848</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41-қосымша</w:t>
            </w:r>
          </w:p>
        </w:tc>
      </w:tr>
    </w:tbl>
    <w:bookmarkStart w:name="z157" w:id="11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еңбекақысын арттыруға берілетін ағымдағы нысаналы трансферттердің сомаларын бөлу</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673"/>
        <w:gridCol w:w="2068"/>
        <w:gridCol w:w="2100"/>
        <w:gridCol w:w="2068"/>
        <w:gridCol w:w="1784"/>
        <w:gridCol w:w="1785"/>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Ана мен баланы қорғау бойынша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және кәсіптік, орта білімнен кейінгі білім беру ұйымдарында мамандар даярлау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Облыстық арнайы медициналық жабдықтау базалары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855 444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328 820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503 869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11 617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42-қосымша</w:t>
            </w:r>
          </w:p>
        </w:tc>
      </w:tr>
    </w:tbl>
    <w:bookmarkStart w:name="z159" w:id="11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116"/>
    <w:p>
      <w:pPr>
        <w:spacing w:after="0"/>
        <w:ind w:left="0"/>
        <w:jc w:val="both"/>
      </w:pPr>
      <w:r>
        <w:rPr>
          <w:rFonts w:ascii="Times New Roman"/>
          <w:b w:val="false"/>
          <w:i w:val="false"/>
          <w:color w:val="ff0000"/>
          <w:sz w:val="28"/>
        </w:rPr>
        <w:t xml:space="preserve">
      Ескерту. 42-қосымшаға өзгеріс енгізілді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12 638 178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653 390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644 152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849 044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573 679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1 117 190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727 051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1 309 577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784 867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733 757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441 057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585 022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1 051 094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467 414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43-қосымша</w:t>
            </w:r>
          </w:p>
        </w:tc>
      </w:tr>
    </w:tbl>
    <w:bookmarkStart w:name="z161" w:id="117"/>
    <w:p>
      <w:pPr>
        <w:spacing w:after="0"/>
        <w:ind w:left="0"/>
        <w:jc w:val="left"/>
      </w:pPr>
      <w:r>
        <w:rPr>
          <w:rFonts w:ascii="Times New Roman"/>
          <w:b/>
          <w:i w:val="false"/>
          <w:color w:val="000000"/>
        </w:rPr>
        <w:t xml:space="preserve">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атауы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55 718 394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4 049 073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1 280 276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10 746 338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396 857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4 130 353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3 410 164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4 609 990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3 575 073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3 360 415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2 854 834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2 663 197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2 618 363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10 812 645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44-қосымша</w:t>
            </w:r>
          </w:p>
        </w:tc>
      </w:tr>
    </w:tbl>
    <w:bookmarkStart w:name="z163" w:id="11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925"/>
        <w:gridCol w:w="7147"/>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45-қосымша</w:t>
            </w:r>
          </w:p>
        </w:tc>
      </w:tr>
    </w:tbl>
    <w:bookmarkStart w:name="z165" w:id="11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берілетін ағымдағы нысаналы трансферттердің сомаларын бөлу</w:t>
      </w:r>
    </w:p>
    <w:bookmarkEnd w:id="119"/>
    <w:p>
      <w:pPr>
        <w:spacing w:after="0"/>
        <w:ind w:left="0"/>
        <w:jc w:val="both"/>
      </w:pPr>
      <w:r>
        <w:rPr>
          <w:rFonts w:ascii="Times New Roman"/>
          <w:b w:val="false"/>
          <w:i w:val="false"/>
          <w:color w:val="ff0000"/>
          <w:sz w:val="28"/>
        </w:rPr>
        <w:t xml:space="preserve">
      Ескерту. 45-қосымша жаңа редакцияда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35 719 736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910 288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1 987 422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3 037 420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1 198 917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1 638 383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1 377 022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1 994 393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1 958 615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1 198 014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3 310 917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3 930 737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2 573 079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3 140 529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46-қосымша</w:t>
            </w:r>
          </w:p>
        </w:tc>
      </w:tr>
    </w:tbl>
    <w:bookmarkStart w:name="z167" w:id="12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шығыстарды өтеуге берілетін ағымдағы нысаналы трансферттердің сомаларын бөлу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506"/>
        <w:gridCol w:w="8269"/>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237 000 000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5 432 784</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6 852 072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9 596 561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17 265 865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10 260 919</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5 579 287</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7 065 145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12 861 203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6 394 797</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5 246 344</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11 717 371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7 549 332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3 998 553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9 677 570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64 399 000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47 699 000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5 404 197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47-қосымша</w:t>
            </w:r>
          </w:p>
        </w:tc>
      </w:tr>
    </w:tbl>
    <w:bookmarkStart w:name="z169" w:id="121"/>
    <w:p>
      <w:pPr>
        <w:spacing w:after="0"/>
        <w:ind w:left="0"/>
        <w:jc w:val="left"/>
      </w:pPr>
      <w:r>
        <w:rPr>
          <w:rFonts w:ascii="Times New Roman"/>
          <w:b/>
          <w:i w:val="false"/>
          <w:color w:val="000000"/>
        </w:rPr>
        <w:t xml:space="preserve"> Облыстық бюджеттерге,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bookmarkEnd w:id="121"/>
    <w:p>
      <w:pPr>
        <w:spacing w:after="0"/>
        <w:ind w:left="0"/>
        <w:jc w:val="both"/>
      </w:pPr>
      <w:r>
        <w:rPr>
          <w:rFonts w:ascii="Times New Roman"/>
          <w:b w:val="false"/>
          <w:i w:val="false"/>
          <w:color w:val="ff0000"/>
          <w:sz w:val="28"/>
        </w:rPr>
        <w:t xml:space="preserve">
      Ескерту. 47-қосымша жаңа редакцияда – ҚР Үкіметінің 06.05.2020 </w:t>
      </w:r>
      <w:r>
        <w:rPr>
          <w:rFonts w:ascii="Times New Roman"/>
          <w:b w:val="false"/>
          <w:i w:val="false"/>
          <w:color w:val="ff0000"/>
          <w:sz w:val="28"/>
        </w:rPr>
        <w:t>№ 279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және облыстардың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49 342 830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705 420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7 451 850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4 734 870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3 568 530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1 513 470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2 447 610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2 209 380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1 528 200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11 561 400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2 085 360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1 649 490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48-қосымша</w:t>
            </w:r>
          </w:p>
        </w:tc>
      </w:tr>
    </w:tbl>
    <w:bookmarkStart w:name="z171" w:id="122"/>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атауы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79 800 000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6 323 952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6 289 193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2 520 051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4 500 277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2 419 492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7 416 256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6 494 873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8 987 482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2 601 707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1 531 852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4 260 814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12 345 111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9 908 940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49-қосымша</w:t>
            </w:r>
          </w:p>
        </w:tc>
      </w:tr>
    </w:tbl>
    <w:bookmarkStart w:name="z173" w:id="12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жағынан әлсіз топтарына және (немесе) аз қамтылған көпбалалы отбасыларға коммуналдық тұрғын үй қорының тұрғынжайын сатып алуға берілетін ағымдағы нысаналы трансферттердің сомаларын бөлу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172"/>
        <w:gridCol w:w="3375"/>
        <w:gridCol w:w="3375"/>
        <w:gridCol w:w="3034"/>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халықтың әлеуметтік жағынан әлсңз топтарына тұрғынжайын сатып алуға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 қамтылған көпбалалы отасыларға тұрғынжайын сатып алуға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22 088 290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19 166 823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2 921 467</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1 011 600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1 011 600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996 400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556 800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3 964 477</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1 764 477</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3 244 190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2 087 200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50-қосымша</w:t>
            </w:r>
          </w:p>
        </w:tc>
      </w:tr>
    </w:tbl>
    <w:bookmarkStart w:name="z175" w:id="12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 істейтін жастарға коммуналдық тұрғын үй қорының тұрғынжайын сатып алуға берілетін ағымдағы нысаналы трансферттердің сомаларын бөлу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Қалалардың атауы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51-қосымша</w:t>
            </w:r>
          </w:p>
        </w:tc>
      </w:tr>
    </w:tbl>
    <w:bookmarkStart w:name="z177" w:id="125"/>
    <w:p>
      <w:pPr>
        <w:spacing w:after="0"/>
        <w:ind w:left="0"/>
        <w:jc w:val="left"/>
      </w:pPr>
      <w:r>
        <w:rPr>
          <w:rFonts w:ascii="Times New Roman"/>
          <w:b/>
          <w:i w:val="false"/>
          <w:color w:val="000000"/>
        </w:rPr>
        <w:t xml:space="preserve"> Облыстық бюджеттерге нәтижелі жұмыспен қамтуды және жаппай кәсіпкерлікті дамытуға кредит берудің сомаларын бөлу</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атауы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43 259 007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2 961 274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3 721 229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4 138 244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1 259 341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4 939 735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2 013 740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3 103 376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1 202 396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1 725 591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52-қосымша</w:t>
            </w:r>
          </w:p>
        </w:tc>
      </w:tr>
    </w:tbl>
    <w:bookmarkStart w:name="z179" w:id="126"/>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атауы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1 399 728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1 087 761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2 334 206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155 084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1 033 890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1 495 164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914 596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1 320 198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1 149 209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53-қосымша</w:t>
            </w:r>
          </w:p>
        </w:tc>
      </w:tr>
    </w:tbl>
    <w:bookmarkStart w:name="z181" w:id="12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54-қосымша</w:t>
            </w:r>
          </w:p>
        </w:tc>
      </w:tr>
    </w:tbl>
    <w:bookmarkStart w:name="z183" w:id="12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сомаларын бөлу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8 616 564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3 378 049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2 079 450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290 576</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653 576</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55-қосымша</w:t>
            </w:r>
          </w:p>
        </w:tc>
      </w:tr>
    </w:tbl>
    <w:bookmarkStart w:name="z185" w:id="129"/>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129"/>
    <w:p>
      <w:pPr>
        <w:spacing w:after="0"/>
        <w:ind w:left="0"/>
        <w:jc w:val="both"/>
      </w:pPr>
      <w:r>
        <w:rPr>
          <w:rFonts w:ascii="Times New Roman"/>
          <w:b w:val="false"/>
          <w:i w:val="false"/>
          <w:color w:val="ff0000"/>
          <w:sz w:val="28"/>
        </w:rPr>
        <w:t xml:space="preserve">
      Ескерту. 55-қосымша жаңа редакцияда – ҚР Үкіметінің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қаулысымен; өзгеріс енгізілді - ҚР Үкіметінің 11.09.2020 </w:t>
      </w:r>
      <w:r>
        <w:rPr>
          <w:rFonts w:ascii="Times New Roman"/>
          <w:b w:val="false"/>
          <w:i w:val="false"/>
          <w:color w:val="ff0000"/>
          <w:sz w:val="28"/>
        </w:rPr>
        <w:t>№ 578</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437"/>
        <w:gridCol w:w="1437"/>
        <w:gridCol w:w="3715"/>
        <w:gridCol w:w="4314"/>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бағдарлама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338 859 136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338 859 136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313 318 598</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1 690 538</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56-қосымша</w:t>
            </w:r>
          </w:p>
        </w:tc>
      </w:tr>
    </w:tbl>
    <w:bookmarkStart w:name="z187" w:id="130"/>
    <w:p>
      <w:pPr>
        <w:spacing w:after="0"/>
        <w:ind w:left="0"/>
        <w:jc w:val="left"/>
      </w:pPr>
      <w:r>
        <w:rPr>
          <w:rFonts w:ascii="Times New Roman"/>
          <w:b/>
          <w:i w:val="false"/>
          <w:color w:val="000000"/>
        </w:rPr>
        <w:t xml:space="preserve"> Облыстық бюджеттерден, республикалық маңызы бар қалалардың, астананың бюджеттерінен  төтенше жағдай режимін енгізуге байланысты  трансферттер түсімдерінің соммаларын бөлу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506"/>
        <w:gridCol w:w="8269"/>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100 000 000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4 703 463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5 049 779</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9 596 561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3 740 273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7 434 970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5 579 287</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3 673 749</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Карағанды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7 094 962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4 693 718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4 889 782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3 446 204</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4 340 428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3 998 553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9 677 570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9 078 154</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7 722 062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5 280 484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bl>
    <w:bookmarkStart w:name="z189" w:id="13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2020 – 2021 жылдарға арналған Жұмыспен қамтудың жол картасы шеңберінде инфрақұрылымды және тұрғын үй-коммуналдық шаруашылықты дамыту есебінен жұмыспен қамтуды қамтамасыз етуге берілетін нысаналы трансферттердің сомасын бөлу</w:t>
      </w:r>
    </w:p>
    <w:bookmarkEnd w:id="131"/>
    <w:p>
      <w:pPr>
        <w:spacing w:after="0"/>
        <w:ind w:left="0"/>
        <w:jc w:val="both"/>
      </w:pPr>
      <w:r>
        <w:rPr>
          <w:rFonts w:ascii="Times New Roman"/>
          <w:b w:val="false"/>
          <w:i w:val="false"/>
          <w:color w:val="ff0000"/>
          <w:sz w:val="28"/>
        </w:rPr>
        <w:t xml:space="preserve">
      Ескерту. 57-қосымша жаңа редакцияда - ҚР Үкіметінің 11.09.2020 </w:t>
      </w:r>
      <w:r>
        <w:rPr>
          <w:rFonts w:ascii="Times New Roman"/>
          <w:b w:val="false"/>
          <w:i w:val="false"/>
          <w:color w:val="ff0000"/>
          <w:sz w:val="28"/>
        </w:rPr>
        <w:t>№ 578</w:t>
      </w:r>
      <w:r>
        <w:rPr>
          <w:rFonts w:ascii="Times New Roman"/>
          <w:b w:val="false"/>
          <w:i w:val="false"/>
          <w:color w:val="ff0000"/>
          <w:sz w:val="28"/>
        </w:rPr>
        <w:t xml:space="preserve"> қаулысымен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1671"/>
        <w:gridCol w:w="2025"/>
        <w:gridCol w:w="2025"/>
        <w:gridCol w:w="2025"/>
        <w:gridCol w:w="1342"/>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үй-коммуналдық шаруашылық объектілерін, инженерлік-көлік инфрақұрылымын, әлеуметтік-мәдени объектілерді және инженерлік-коммуникациялық инфрақұрылымды салуға және (немесе) реконструкциялауға, сондай-ақ инфекциялық ауруханаларды орналастыру үшін жылдам тұрғызылатын кешендер құруға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істеп тұрған, сондай-ақ ашылуы жоспарланып отырған провизорлық және инфекциялық стационарларда медициналық жабдықтарды сатып алуға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288 631 857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117 650 906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170 821 878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159 073</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4 422 825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8 105 175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11 652 617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4 479 186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7 014 358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159 073</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27 184 214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5 832 393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21 351 821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9 701 849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8 319 547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1 382 302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23 233 682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1 670 200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21 563 482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23 682 175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21 499 008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2 183 167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1 925 478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7 956 522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14 467 000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8 301 291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6 165 709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16 970 852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3 327 382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13 643 470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12 237 121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4 197 039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8 040 082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7 939 047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7 873 091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12 721 845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6 321 916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6 399 929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10 640 463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4 381 149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6 259 314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37 254 992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23 722 845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13 532 147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28 944 000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16 235 986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12 708 014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16 983 000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2 948 705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14 034 295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58-қосымша</w:t>
            </w:r>
          </w:p>
        </w:tc>
      </w:tr>
    </w:tbl>
    <w:bookmarkStart w:name="z191" w:id="132"/>
    <w:p>
      <w:pPr>
        <w:spacing w:after="0"/>
        <w:ind w:left="0"/>
        <w:jc w:val="left"/>
      </w:pPr>
      <w:r>
        <w:rPr>
          <w:rFonts w:ascii="Times New Roman"/>
          <w:b/>
          <w:i w:val="false"/>
          <w:color w:val="000000"/>
        </w:rPr>
        <w:t xml:space="preserve"> 2020 - 2021 жылдарға арналған Жұмыспен қамтудың жол картасы шеңберінде Қазақстан Республикасының Экология, геология және табиғи ресурстар министрлігі іске асыратын республикалық объектілерді салу және (немесе) реконструкциялау тізбесі</w:t>
      </w:r>
    </w:p>
    <w:bookmarkEnd w:id="132"/>
    <w:p>
      <w:pPr>
        <w:spacing w:after="0"/>
        <w:ind w:left="0"/>
        <w:jc w:val="both"/>
      </w:pPr>
      <w:r>
        <w:rPr>
          <w:rFonts w:ascii="Times New Roman"/>
          <w:b w:val="false"/>
          <w:i w:val="false"/>
          <w:color w:val="ff0000"/>
          <w:sz w:val="28"/>
        </w:rPr>
        <w:t xml:space="preserve">
      Ескерту. 58-қосымша жаңа редакцияда - ҚР Үкіметінің 11.09.2020 </w:t>
      </w:r>
      <w:r>
        <w:rPr>
          <w:rFonts w:ascii="Times New Roman"/>
          <w:b w:val="false"/>
          <w:i w:val="false"/>
          <w:color w:val="ff0000"/>
          <w:sz w:val="28"/>
        </w:rPr>
        <w:t>№ 578</w:t>
      </w:r>
      <w:r>
        <w:rPr>
          <w:rFonts w:ascii="Times New Roman"/>
          <w:b w:val="false"/>
          <w:i w:val="false"/>
          <w:color w:val="ff0000"/>
          <w:sz w:val="28"/>
        </w:rPr>
        <w:t xml:space="preserve"> қаулысымен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55"/>
        <w:gridCol w:w="1187"/>
        <w:gridCol w:w="406"/>
        <w:gridCol w:w="297"/>
        <w:gridCol w:w="5566"/>
        <w:gridCol w:w="28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7 203 000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7 203 000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су шаруашылығы обьектілерін салу және (немесе) реконструкциялау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6 053 000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Жезқазған қаласын сумен жабдықтауды ескере отырып Эскулин суағарын салу (түзету)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 сумен жабдықтауды ескере отырып Эскулин су тоғанын қайта жаңарту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 суағар учаскесін ауыстыру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1 758 336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Автоматтандыруды енгізумен Жиделі су қоймасын қайта жаңарту және жаңғырту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 су торабын қайта жаңарту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59-қосымша</w:t>
            </w:r>
          </w:p>
        </w:tc>
      </w:tr>
    </w:tbl>
    <w:bookmarkStart w:name="z193" w:id="133"/>
    <w:p>
      <w:pPr>
        <w:spacing w:after="0"/>
        <w:ind w:left="0"/>
        <w:jc w:val="left"/>
      </w:pPr>
      <w:r>
        <w:rPr>
          <w:rFonts w:ascii="Times New Roman"/>
          <w:b/>
          <w:i w:val="false"/>
          <w:color w:val="000000"/>
        </w:rPr>
        <w:t xml:space="preserve"> 2020 жылға арналған мемлекеттік тапсырмалардың тізбесі</w:t>
      </w:r>
    </w:p>
    <w:bookmarkEnd w:id="133"/>
    <w:p>
      <w:pPr>
        <w:spacing w:after="0"/>
        <w:ind w:left="0"/>
        <w:jc w:val="both"/>
      </w:pPr>
      <w:r>
        <w:rPr>
          <w:rFonts w:ascii="Times New Roman"/>
          <w:b w:val="false"/>
          <w:i w:val="false"/>
          <w:color w:val="ff0000"/>
          <w:sz w:val="28"/>
        </w:rPr>
        <w:t xml:space="preserve">
      Ескерту. 59-қосымшаға өзгерістер енгізілді – ҚР Үкіметінің 06.05.2020 </w:t>
      </w:r>
      <w:r>
        <w:rPr>
          <w:rFonts w:ascii="Times New Roman"/>
          <w:b w:val="false"/>
          <w:i w:val="false"/>
          <w:color w:val="ff0000"/>
          <w:sz w:val="28"/>
        </w:rPr>
        <w:t>№ 279</w:t>
      </w:r>
      <w:r>
        <w:rPr>
          <w:rFonts w:ascii="Times New Roman"/>
          <w:b w:val="false"/>
          <w:i w:val="false"/>
          <w:color w:val="ff0000"/>
          <w:sz w:val="28"/>
        </w:rPr>
        <w:t xml:space="preserve"> (01.01.2020 бастап қолданысқа енгiзiледi); 19.06.2020 </w:t>
      </w:r>
      <w:r>
        <w:rPr>
          <w:rFonts w:ascii="Times New Roman"/>
          <w:b w:val="false"/>
          <w:i w:val="false"/>
          <w:color w:val="ff0000"/>
          <w:sz w:val="28"/>
        </w:rPr>
        <w:t>№ 374</w:t>
      </w:r>
      <w:r>
        <w:rPr>
          <w:rFonts w:ascii="Times New Roman"/>
          <w:b w:val="false"/>
          <w:i w:val="false"/>
          <w:color w:val="ff0000"/>
          <w:sz w:val="28"/>
        </w:rPr>
        <w:t xml:space="preserve"> (01.01.2020 бастап қолданысқа енгiзiледi); 15.07.2020 </w:t>
      </w:r>
      <w:r>
        <w:rPr>
          <w:rFonts w:ascii="Times New Roman"/>
          <w:b w:val="false"/>
          <w:i w:val="false"/>
          <w:color w:val="ff0000"/>
          <w:sz w:val="28"/>
        </w:rPr>
        <w:t>№ 446</w:t>
      </w:r>
      <w:r>
        <w:rPr>
          <w:rFonts w:ascii="Times New Roman"/>
          <w:b w:val="false"/>
          <w:i w:val="false"/>
          <w:color w:val="ff0000"/>
          <w:sz w:val="28"/>
        </w:rPr>
        <w:t xml:space="preserve"> (01.01.2020 бастап қолданысқа енгiзiледi); 15.08.2020 </w:t>
      </w:r>
      <w:r>
        <w:rPr>
          <w:rFonts w:ascii="Times New Roman"/>
          <w:b w:val="false"/>
          <w:i w:val="false"/>
          <w:color w:val="ff0000"/>
          <w:sz w:val="28"/>
        </w:rPr>
        <w:t>№ 518</w:t>
      </w:r>
      <w:r>
        <w:rPr>
          <w:rFonts w:ascii="Times New Roman"/>
          <w:b w:val="false"/>
          <w:i w:val="false"/>
          <w:color w:val="ff0000"/>
          <w:sz w:val="28"/>
        </w:rPr>
        <w:t xml:space="preserve"> (01.01.2020 бастап қолданысқа енгiзiледi); 11.09.2020 </w:t>
      </w:r>
      <w:r>
        <w:rPr>
          <w:rFonts w:ascii="Times New Roman"/>
          <w:b w:val="false"/>
          <w:i w:val="false"/>
          <w:color w:val="ff0000"/>
          <w:sz w:val="28"/>
        </w:rPr>
        <w:t>№ 578</w:t>
      </w:r>
      <w:r>
        <w:rPr>
          <w:rFonts w:ascii="Times New Roman"/>
          <w:b w:val="false"/>
          <w:i w:val="false"/>
          <w:color w:val="ff0000"/>
          <w:sz w:val="28"/>
        </w:rPr>
        <w:t xml:space="preserve"> (01.01.2020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497"/>
        <w:gridCol w:w="5159"/>
        <w:gridCol w:w="363"/>
        <w:gridCol w:w="1378"/>
        <w:gridCol w:w="2464"/>
        <w:gridCol w:w="842"/>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көрсетілген қызметтің немесе инвестициялық жобаның сипаттамалары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тапсырманың орындалуына жауапты республикалық бюджеттік бағдарлама әкімшісінің атауы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тапсырманың орындалуына жауапты заңды тұлғаның атауы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шеңберінде мемлекеттік тапсырма орындалатын республикалық бюджеттік бағдарламаның (кіші бағдарламаның) атауы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тапсырманы орындауға қажетті бюджет қаражатының сомасы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және дамыту арқылы қоршаған ортаға теріс әсерді азайту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 бағалау жұмыстары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минералдық шикізат базасын молайту мақсатында перспективалық алаңдардың ресурстық әлеуетін бағалау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089 "Жер қойнауын ұтымды және кешенді пайдалануды және Қазақстан Республикасы аумағының геологиялық зерттелуін арттыру" </w:t>
            </w:r>
            <w:r>
              <w:br/>
            </w:r>
            <w:r>
              <w:rPr>
                <w:rFonts w:ascii="Times New Roman"/>
                <w:b w:val="false"/>
                <w:i w:val="false"/>
                <w:color w:val="000000"/>
                <w:sz w:val="20"/>
              </w:rPr>
              <w:t xml:space="preserve">102 "Өңірлік, геологиялық түсіру, іздестіру-бағалау және іздестіру барлау жұмыстары"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2 242 781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5 әлеуметтік сауалнама ұйымдастыру және өткізу.</w:t>
            </w:r>
            <w:r>
              <w:br/>
            </w:r>
            <w:r>
              <w:rPr>
                <w:rFonts w:ascii="Times New Roman"/>
                <w:b w:val="false"/>
                <w:i w:val="false"/>
                <w:color w:val="000000"/>
                <w:sz w:val="20"/>
              </w:rPr>
              <w:t>1.Үшінші жаңғырту жағдайында қазақстандықтардың ұлттық тарих пен ұлттық кодты негізгі кезеңдерін қабылдауы. Сауалнама нәтижелері қоғамдық санадағы негізгі тарихи паттерндер, құндылықтарды беру және сабақтастық арналары, болашақты қабылдаудағы ұлттық фактордың рөлі туралы түсінік береді.</w:t>
            </w:r>
            <w:r>
              <w:br/>
            </w:r>
            <w:r>
              <w:rPr>
                <w:rFonts w:ascii="Times New Roman"/>
                <w:b w:val="false"/>
                <w:i w:val="false"/>
                <w:color w:val="000000"/>
                <w:sz w:val="20"/>
              </w:rPr>
              <w:t>2. Жастар саясатында нысаналы индикаторларды қалыптастыру. Сауалнама нәтижелері жастардың өзекті мәселелері мен негізгі қажеттіліктерін анықтауға, сондай-ақ жастардың әлеуметтік көңіл-күйін, жастардың қоғамдық-саяси көңіл-күйін зерттеуге көмектеседі. Сондай-ақ әлеуметтік зерттеу аясында жастардың еріктілер жылын өткізуге қатысу деңгейін, жастар арасында еріктілікті дамыту келешегін анықтау жоспарлануда.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103  "Әлеуметтанушылық, талдамалық зерттеулер жүргізу және консалтингтік қызметтер көрсету"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жағдайындағы қайырымдылық жүйесі. Сауалнама нәтижелері жүйенің елдің даму қажеттіліктеріне қаншалықты сәйкес келетінін және бизнестің әлеуметтік жауапкершілігін ояту үшін қандай шаралар қажет екенін анықтауға мүмкіндік береді.</w:t>
            </w:r>
            <w:r>
              <w:br/>
            </w:r>
            <w:r>
              <w:rPr>
                <w:rFonts w:ascii="Times New Roman"/>
                <w:b w:val="false"/>
                <w:i w:val="false"/>
                <w:color w:val="000000"/>
                <w:sz w:val="20"/>
              </w:rPr>
              <w:t>4. Отбасы-демографиялық саясат. Сауалнама нәтижелері отбасы құндылықтарының жай-күйі, гендерлік теңдік, балалар халқының қауіпсіздігі туралы түсінік береді, отбасын мемлекеттік қолдау шаралары туралы халықтың хабардар болу және қатысу деңгейін зерделейді.</w:t>
            </w:r>
            <w:r>
              <w:br/>
            </w:r>
            <w:r>
              <w:rPr>
                <w:rFonts w:ascii="Times New Roman"/>
                <w:b w:val="false"/>
                <w:i w:val="false"/>
                <w:color w:val="000000"/>
                <w:sz w:val="20"/>
              </w:rPr>
              <w:t>5. Қазақстандағы Үшінші жаңғырту процесі. Сауалнама нәтижелері қоғамдық сананың қалай өзгеретіні туралы, экономикалық және саяси басымдықтардың үндестігі мен асинхрондылығы, цифрландыру жағдайында жұмыспен қамтудың тұрақтылығы туралы түсінік береді, сондай-ақ халықтың қоғамдық дамудың қазақстандық моделін қабылдау дәрежесін көрсетеді.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Діни қызмет саласындағы қатынастарды реттеу.</w:t>
            </w:r>
            <w:r>
              <w:br/>
            </w:r>
            <w:r>
              <w:rPr>
                <w:rFonts w:ascii="Times New Roman"/>
                <w:b w:val="false"/>
                <w:i w:val="false"/>
                <w:color w:val="000000"/>
                <w:sz w:val="20"/>
              </w:rPr>
              <w:t>
2. Отбасы саясатын дамыту.</w:t>
            </w:r>
            <w:r>
              <w:br/>
            </w:r>
            <w:r>
              <w:rPr>
                <w:rFonts w:ascii="Times New Roman"/>
                <w:b w:val="false"/>
                <w:i w:val="false"/>
                <w:color w:val="000000"/>
                <w:sz w:val="20"/>
              </w:rPr>
              <w:t>
3. Қоғамдық сананы жаңғырту.</w:t>
            </w:r>
            <w:r>
              <w:br/>
            </w:r>
            <w:r>
              <w:rPr>
                <w:rFonts w:ascii="Times New Roman"/>
                <w:b w:val="false"/>
                <w:i w:val="false"/>
                <w:color w:val="000000"/>
                <w:sz w:val="20"/>
              </w:rPr>
              <w:t>
4. Қазақстан Республикасының салалық заңнамасына оның ақпаратқа қол жеткізу саласындағы талаптарға, стандарттар мен қағидаттарға сәйкестігі тұрғысынан тексеру жүргізу.</w:t>
            </w:r>
            <w:r>
              <w:br/>
            </w:r>
            <w:r>
              <w:rPr>
                <w:rFonts w:ascii="Times New Roman"/>
                <w:b w:val="false"/>
                <w:i w:val="false"/>
                <w:color w:val="000000"/>
                <w:sz w:val="20"/>
              </w:rPr>
              <w:t>
5. Қазақстандық бірегейлікті қалыптастыру контексінде этносаралық қатынастар мен диаспоралық саясатты зерттеу.</w:t>
            </w:r>
            <w:r>
              <w:br/>
            </w:r>
            <w:r>
              <w:rPr>
                <w:rFonts w:ascii="Times New Roman"/>
                <w:b w:val="false"/>
                <w:i w:val="false"/>
                <w:color w:val="000000"/>
                <w:sz w:val="20"/>
              </w:rPr>
              <w:t>
6. "Ruh.kz" сайтын техникалық сүйемелдеу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"Қоғамдық сананы жаңғырту саласындағы іс-шараларды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063 602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Волонтерлер жылы шеңберінде волонтерлік бағдарламалар мен жобаларды үйлестіру және мониторингілеу бойынша республикалық жобалау кеңсесінің (фронт-офис) қызметін ұйымдастыру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 облыста және Нұр-Сұлтан, Алматы қалаларында (2 орталық), Шымкент және өңірлік үйлестірушілер, білім беру, денсаулық сақтау, әлеуметтік қорғау, мәдениет, экология, ТЖ және т. б. салаларындағы волонтерлік бағыттары бойынша қызметін үйлестіруді қамтамасыз ету арқылы бүкіл республика бойынша волонтерлік бағдарламалар мен жобаларды үйлестіру;</w:t>
            </w:r>
            <w:r>
              <w:br/>
            </w:r>
            <w:r>
              <w:rPr>
                <w:rFonts w:ascii="Times New Roman"/>
                <w:b w:val="false"/>
                <w:i w:val="false"/>
                <w:color w:val="000000"/>
                <w:sz w:val="20"/>
              </w:rPr>
              <w:t>2) еріктілер жылын өткізу шеңберінде 14 облыста және Нұр-сұлтан, Алматы, Шымкент қалаларында іске асырылатын волонтерлік бағдарламалар мен жобалардың жұртшылық, журналистер, блогерлер, волонтерлер өкілдерінен тұратын мониторингтік топтың қызметін ұйымдастыру және сараптамалық сауалнама жүргізу арқылы мониторингтеу;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124 "Қоғамдық сананы жаңғырту саласындағы іс-шараларды өткізу"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 Интернет - ресурстар, өңірлердегі волонтерлерді қолдау орталықтары, жобалық кеңсенің аккаунттары, сайт арқылы тарату үшін бірыңғай имидждік және ақпараттық материалдарды әзірлеу және дайындау арқылы волонтерлікті танымал ету бойынша іс-шаралар өткізу qazvolunteer.kz волонтерлердің (жеке азаматтардың, ҮЕҰ, бизнесмендердің, ұйымдардың), барлық аймақтардағы волонтерлердің нақты оң істері туралы үздік тәжірибелерді жинау, белсенді волонтерлер/ҮЕҰ/бастамашыл топтар туралы бейнероликтер әзірлеу;</w:t>
            </w:r>
            <w:r>
              <w:br/>
            </w:r>
            <w:r>
              <w:rPr>
                <w:rFonts w:ascii="Times New Roman"/>
                <w:b w:val="false"/>
                <w:i w:val="false"/>
                <w:color w:val="000000"/>
                <w:sz w:val="20"/>
              </w:rPr>
              <w:t>4) волонтерлік мәселелеріне қызығушылық тудыратын азаматтармен жұмыс істеу үшін бірыңғай ақпараттық орталықтың жұмысын ұйымдастыру;</w:t>
            </w:r>
            <w:r>
              <w:br/>
            </w:r>
            <w:r>
              <w:rPr>
                <w:rFonts w:ascii="Times New Roman"/>
                <w:b w:val="false"/>
                <w:i w:val="false"/>
                <w:color w:val="000000"/>
                <w:sz w:val="20"/>
              </w:rPr>
              <w:t>5) өңірлік үйлестірушілерді оқыту арқылы оқыту блогын ұйымдастыру, "жаттықтырушыларға арналған Тренинг" республикалық мектебін және өңірлік семинарларды өткізу;</w:t>
            </w:r>
            <w:r>
              <w:br/>
            </w:r>
            <w:r>
              <w:rPr>
                <w:rFonts w:ascii="Times New Roman"/>
                <w:b w:val="false"/>
                <w:i w:val="false"/>
                <w:color w:val="000000"/>
                <w:sz w:val="20"/>
              </w:rPr>
              <w:t>6) волонтерлер жылының қорытындылары туралы талдамалық баяндама дайындау.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саласындағы қолданбалы этносаяси зерттеулер мен іс-шараларды өткізу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топтардың әлеуметтік-экономикалық жағдайына және Қазақстан халқының әлеуметтік көңіл-күйіне мониторинг жүргізу.</w:t>
            </w:r>
            <w:r>
              <w:br/>
            </w:r>
            <w:r>
              <w:rPr>
                <w:rFonts w:ascii="Times New Roman"/>
                <w:b w:val="false"/>
                <w:i w:val="false"/>
                <w:color w:val="000000"/>
                <w:sz w:val="20"/>
              </w:rPr>
              <w:t>
2. Этносаралық ксенофобия проблемасы және ЭЫДҰ елдерінің үздік тәжірибелері негізінде оны еңсерудің жолдары.</w:t>
            </w:r>
            <w:r>
              <w:br/>
            </w:r>
            <w:r>
              <w:rPr>
                <w:rFonts w:ascii="Times New Roman"/>
                <w:b w:val="false"/>
                <w:i w:val="false"/>
                <w:color w:val="000000"/>
                <w:sz w:val="20"/>
              </w:rPr>
              <w:t>
3. Ең ірі этностар ортасында ұлттық-патриоттық көңіл-күйдің даму үрдістеріне мониторинг жүргізу.</w:t>
            </w:r>
            <w:r>
              <w:br/>
            </w:r>
            <w:r>
              <w:rPr>
                <w:rFonts w:ascii="Times New Roman"/>
                <w:b w:val="false"/>
                <w:i w:val="false"/>
                <w:color w:val="000000"/>
                <w:sz w:val="20"/>
              </w:rPr>
              <w:t>
4. Азаматтық бірегейлік және Қазақстанның этникалық топтарының интеграциялануы мәселелері бойынша форсайт зерттеуін өткізу.</w:t>
            </w:r>
            <w:r>
              <w:br/>
            </w:r>
            <w:r>
              <w:rPr>
                <w:rFonts w:ascii="Times New Roman"/>
                <w:b w:val="false"/>
                <w:i w:val="false"/>
                <w:color w:val="000000"/>
                <w:sz w:val="20"/>
              </w:rPr>
              <w:t>
5. Қазақстанның дамуына этностардың қосқан үлесі (аса көрнекті тұлғалар бойынша деректердің электрондық базасын өзекілендіру).</w:t>
            </w:r>
            <w:r>
              <w:br/>
            </w:r>
            <w:r>
              <w:rPr>
                <w:rFonts w:ascii="Times New Roman"/>
                <w:b w:val="false"/>
                <w:i w:val="false"/>
                <w:color w:val="000000"/>
                <w:sz w:val="20"/>
              </w:rPr>
              <w:t>
6. Ұлы Абайдың 175 жылдығы: Қазақстан халқының жалпыұлттық бірлігі мен келісімінің дамуына қосқан үлесі.</w:t>
            </w:r>
            <w:r>
              <w:br/>
            </w:r>
            <w:r>
              <w:rPr>
                <w:rFonts w:ascii="Times New Roman"/>
                <w:b w:val="false"/>
                <w:i w:val="false"/>
                <w:color w:val="000000"/>
                <w:sz w:val="20"/>
              </w:rPr>
              <w:t>
7. Қазақ, орыс және ағылшын тілдерінде ақпараттық - анықтамалық материалдарды шығару.</w:t>
            </w:r>
            <w:r>
              <w:br/>
            </w:r>
            <w:r>
              <w:rPr>
                <w:rFonts w:ascii="Times New Roman"/>
                <w:b w:val="false"/>
                <w:i w:val="false"/>
                <w:color w:val="000000"/>
                <w:sz w:val="20"/>
              </w:rPr>
              <w:t>
8. Әлеуметтік зерттеу (мониторинг) жүргізу бойынша қызметтер.</w:t>
            </w:r>
            <w:r>
              <w:br/>
            </w:r>
            <w:r>
              <w:rPr>
                <w:rFonts w:ascii="Times New Roman"/>
                <w:b w:val="false"/>
                <w:i w:val="false"/>
                <w:color w:val="000000"/>
                <w:sz w:val="20"/>
              </w:rPr>
              <w:t>
9. Қазақстан халқы Ассамблеясының 25 жылдығына арналған кітап шығару бойынша қызметтер.</w:t>
            </w:r>
            <w:r>
              <w:br/>
            </w:r>
            <w:r>
              <w:rPr>
                <w:rFonts w:ascii="Times New Roman"/>
                <w:b w:val="false"/>
                <w:i w:val="false"/>
                <w:color w:val="000000"/>
                <w:sz w:val="20"/>
              </w:rPr>
              <w:t>
10. Тұңғыш Президент күні қарсаңында "Халықтың бірлігін нығайтуға қосқан үлесі үшін" Қазақстан халқы Ассамблеясының сыйлығын табыстаумен халықаралық конференцияны ұйымдастыру және өткізу бойынша қызметтер.</w:t>
            </w:r>
            <w:r>
              <w:br/>
            </w:r>
            <w:r>
              <w:rPr>
                <w:rFonts w:ascii="Times New Roman"/>
                <w:b w:val="false"/>
                <w:i w:val="false"/>
                <w:color w:val="000000"/>
                <w:sz w:val="20"/>
              </w:rPr>
              <w:t>
11. Қоғамдық келісім мен жалпыұлттық бірліктің қазақстандық моделін насихаттау бойынша республикалық лекторий ұйымдастыру және өткізу.</w:t>
            </w:r>
            <w:r>
              <w:br/>
            </w:r>
            <w:r>
              <w:rPr>
                <w:rFonts w:ascii="Times New Roman"/>
                <w:b w:val="false"/>
                <w:i w:val="false"/>
                <w:color w:val="000000"/>
                <w:sz w:val="20"/>
              </w:rPr>
              <w:t>
12. ҚХА ғылыми - сараптамалық кеңесінің кеңейтілген отырысын ұйымдастыру және өткізу.</w:t>
            </w:r>
            <w:r>
              <w:br/>
            </w:r>
            <w:r>
              <w:rPr>
                <w:rFonts w:ascii="Times New Roman"/>
                <w:b w:val="false"/>
                <w:i w:val="false"/>
                <w:color w:val="000000"/>
                <w:sz w:val="20"/>
              </w:rPr>
              <w:t>
13. ҚХА этномәдени бірлестіктері үшін тіл мектебін ұйымдастыру және өткізу.</w:t>
            </w:r>
            <w:r>
              <w:br/>
            </w:r>
            <w:r>
              <w:rPr>
                <w:rFonts w:ascii="Times New Roman"/>
                <w:b w:val="false"/>
                <w:i w:val="false"/>
                <w:color w:val="000000"/>
                <w:sz w:val="20"/>
              </w:rPr>
              <w:t>
14. "Мың бала" республикалық мәдени-ағарту жобасын ұйымдастыру және өткізу.</w:t>
            </w:r>
            <w:r>
              <w:br/>
            </w:r>
            <w:r>
              <w:rPr>
                <w:rFonts w:ascii="Times New Roman"/>
                <w:b w:val="false"/>
                <w:i w:val="false"/>
                <w:color w:val="000000"/>
                <w:sz w:val="20"/>
              </w:rPr>
              <w:t>
15. "Ақпараттық күн тәртібі және қоғамдық келісімді сақтаудағы БАҚ рөлі" инсайт зерттеуін жүргізу.</w:t>
            </w:r>
            <w:r>
              <w:br/>
            </w:r>
            <w:r>
              <w:rPr>
                <w:rFonts w:ascii="Times New Roman"/>
                <w:b w:val="false"/>
                <w:i w:val="false"/>
                <w:color w:val="000000"/>
                <w:sz w:val="20"/>
              </w:rPr>
              <w:t>
16. "Қазақтардың біріктіруші және модернизациялық әлеуеті" форсайт зерттеуін жүргізу.</w:t>
            </w:r>
            <w:r>
              <w:br/>
            </w:r>
            <w:r>
              <w:rPr>
                <w:rFonts w:ascii="Times New Roman"/>
                <w:b w:val="false"/>
                <w:i w:val="false"/>
                <w:color w:val="000000"/>
                <w:sz w:val="20"/>
              </w:rPr>
              <w:t>
17. Қазақстандық бірегейлікті нығайту саласындағы мемлекеттік саясат.</w:t>
            </w:r>
            <w:r>
              <w:br/>
            </w:r>
            <w:r>
              <w:rPr>
                <w:rFonts w:ascii="Times New Roman"/>
                <w:b w:val="false"/>
                <w:i w:val="false"/>
                <w:color w:val="000000"/>
                <w:sz w:val="20"/>
              </w:rPr>
              <w:t>
18. Әртүрлі этникалық топтардың қатысуымен болған жанжалдарды ретроспективті талдау.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19. "Халықтың қазақ бөлігінің әлеуметтік саралануы" тақырыбында әлеуметтанушылық зерттеу өткізу.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124 "Қоғамдық сананы жаңғырту саласындағы іс-шараларды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 материалдарының тұрақты тұратын мемлекеттердегі отандастардың жағдайы туралы мониторингі;</w:t>
            </w:r>
            <w:r>
              <w:br/>
            </w:r>
            <w:r>
              <w:rPr>
                <w:rFonts w:ascii="Times New Roman"/>
                <w:b w:val="false"/>
                <w:i w:val="false"/>
                <w:color w:val="000000"/>
                <w:sz w:val="20"/>
              </w:rPr>
              <w:t>2. Отандастарды қолдау мәселелері бойынша өзекті ақпарат беру мақсатында үш тілде интерактивтік веб-порталдың жұмыс істеуін қамтамасыз ету және әлеуметтік желілерде жұмыс істеу;</w:t>
            </w:r>
            <w:r>
              <w:br/>
            </w:r>
            <w:r>
              <w:rPr>
                <w:rFonts w:ascii="Times New Roman"/>
                <w:b w:val="false"/>
                <w:i w:val="false"/>
                <w:color w:val="000000"/>
                <w:sz w:val="20"/>
              </w:rPr>
              <w:t>3.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w:t>
            </w:r>
            <w:r>
              <w:br/>
            </w:r>
            <w:r>
              <w:rPr>
                <w:rFonts w:ascii="Times New Roman"/>
                <w:b w:val="false"/>
                <w:i w:val="false"/>
                <w:color w:val="000000"/>
                <w:sz w:val="20"/>
              </w:rPr>
              <w:t>4. Шетелде тұратын қазақтармен мәдени-гуманитарлық байланыстарды қамтамасыз ету үшін іс-шаралар өткізу;</w:t>
            </w:r>
            <w:r>
              <w:br/>
            </w:r>
            <w:r>
              <w:rPr>
                <w:rFonts w:ascii="Times New Roman"/>
                <w:b w:val="false"/>
                <w:i w:val="false"/>
                <w:color w:val="000000"/>
                <w:sz w:val="20"/>
              </w:rPr>
              <w:t>5. Шетелде тұратын қазақтарды қолдау жөніндегі, репатриациялау және шетелдегі отандастармен өзара іс-қимыл жасаудың халықаралық тәжірибесін талдамалық зерттеулер;</w:t>
            </w:r>
            <w:r>
              <w:br/>
            </w:r>
            <w:r>
              <w:rPr>
                <w:rFonts w:ascii="Times New Roman"/>
                <w:b w:val="false"/>
                <w:i w:val="false"/>
                <w:color w:val="000000"/>
                <w:sz w:val="20"/>
              </w:rPr>
              <w:t>6. Шетелдік отандастар мен репатрианттарға бизнес-бастамаларды іске асыруда жәрдем көрсету;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"Қоғамдық келісім саласындағы мемлекеттік саясатты іске асыру" </w:t>
            </w:r>
            <w:r>
              <w:br/>
            </w:r>
            <w:r>
              <w:rPr>
                <w:rFonts w:ascii="Times New Roman"/>
                <w:b w:val="false"/>
                <w:i w:val="false"/>
                <w:color w:val="000000"/>
                <w:sz w:val="20"/>
              </w:rPr>
              <w:t>100 "Этносаралық келісімді нығайту бойынша мемлекеттік саясатты іске асыру"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530 986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Шетелде тұратын отандастарға Қазақ ұлттық мәдени орталықтарының жұмысын ұйымдастыруда көмек көрсету;</w:t>
            </w:r>
            <w:r>
              <w:br/>
            </w:r>
            <w:r>
              <w:rPr>
                <w:rFonts w:ascii="Times New Roman"/>
                <w:b w:val="false"/>
                <w:i w:val="false"/>
                <w:color w:val="000000"/>
                <w:sz w:val="20"/>
              </w:rPr>
              <w:t>8. Қазақ тілін үйренуде және білім беру-танымдық бастамаларды іске асыруда көмек көрсету.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мониторингілеу және талдау.</w:t>
            </w:r>
            <w:r>
              <w:br/>
            </w:r>
            <w:r>
              <w:rPr>
                <w:rFonts w:ascii="Times New Roman"/>
                <w:b w:val="false"/>
                <w:i w:val="false"/>
                <w:color w:val="000000"/>
                <w:sz w:val="20"/>
              </w:rPr>
              <w:t>
2. Әлемдік және дәстүрлі діндер лидерлері съездерінің, Съезд хатшылықтарының, жұмыс тобының тұжырымдамалық құжаттары мен материалдарын әзірлеу, талдау, жинақтау және кешенді қамтамасыз ету.</w:t>
            </w:r>
            <w:r>
              <w:br/>
            </w:r>
            <w:r>
              <w:rPr>
                <w:rFonts w:ascii="Times New Roman"/>
                <w:b w:val="false"/>
                <w:i w:val="false"/>
                <w:color w:val="000000"/>
                <w:sz w:val="20"/>
              </w:rPr>
              <w:t>
3. Әлемдік және дәстүрлі діндер лидерлері Съезінің және оның институттарының бастамаларын іске асыруға және ілгерілетуге жәрдемдесу.</w:t>
            </w:r>
            <w:r>
              <w:br/>
            </w:r>
            <w:r>
              <w:rPr>
                <w:rFonts w:ascii="Times New Roman"/>
                <w:b w:val="false"/>
                <w:i w:val="false"/>
                <w:color w:val="000000"/>
                <w:sz w:val="20"/>
              </w:rPr>
              <w:t>
4. Дінаралық және мәдениетаралық диалог мәселелері бойынша ұқсас халықаралық құрылымдармен өзара іс-қимыл.</w:t>
            </w:r>
            <w:r>
              <w:br/>
            </w:r>
            <w:r>
              <w:rPr>
                <w:rFonts w:ascii="Times New Roman"/>
                <w:b w:val="false"/>
                <w:i w:val="false"/>
                <w:color w:val="000000"/>
                <w:sz w:val="20"/>
              </w:rPr>
              <w:t>
5.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r>
              <w:br/>
            </w:r>
            <w:r>
              <w:rPr>
                <w:rFonts w:ascii="Times New Roman"/>
                <w:b w:val="false"/>
                <w:i w:val="false"/>
                <w:color w:val="000000"/>
                <w:sz w:val="20"/>
              </w:rPr>
              <w:t>
6. Мәдениеттер мен діндердің рухани жақындасуына бағытталған халықаралық деңгейдегі іс-шараларды өткізу.</w:t>
            </w:r>
            <w:r>
              <w:br/>
            </w:r>
            <w:r>
              <w:rPr>
                <w:rFonts w:ascii="Times New Roman"/>
                <w:b w:val="false"/>
                <w:i w:val="false"/>
                <w:color w:val="000000"/>
                <w:sz w:val="20"/>
              </w:rPr>
              <w:t>
7. Дінтану сараптамасын жүргізу.</w:t>
            </w:r>
            <w:r>
              <w:br/>
            </w:r>
            <w:r>
              <w:rPr>
                <w:rFonts w:ascii="Times New Roman"/>
                <w:b w:val="false"/>
                <w:i w:val="false"/>
                <w:color w:val="000000"/>
                <w:sz w:val="20"/>
              </w:rPr>
              <w:t>
8. Қазақстан Республикасындағы діни ахуалды талдау.</w:t>
            </w:r>
            <w:r>
              <w:br/>
            </w:r>
            <w:r>
              <w:rPr>
                <w:rFonts w:ascii="Times New Roman"/>
                <w:b w:val="false"/>
                <w:i w:val="false"/>
                <w:color w:val="000000"/>
                <w:sz w:val="20"/>
              </w:rPr>
              <w:t>
9. Мемлекеттік-конфессиялық қатынастар саласындағы әдістемелік материалдарын, оқу құралдарын және басқа оқу-әдістемелік әдебиеттер дайындау бойынша жұмысты ұйымдастыру.</w:t>
            </w:r>
            <w:r>
              <w:br/>
            </w:r>
            <w:r>
              <w:rPr>
                <w:rFonts w:ascii="Times New Roman"/>
                <w:b w:val="false"/>
                <w:i w:val="false"/>
                <w:color w:val="000000"/>
                <w:sz w:val="20"/>
              </w:rPr>
              <w:t>
10. Дін саласындағы ақпараттық түсіндіру жұмыстарын дамытудың жай-күйі мен бағыттары туралы зерттеу жүргізу.</w:t>
            </w:r>
            <w:r>
              <w:br/>
            </w:r>
            <w:r>
              <w:rPr>
                <w:rFonts w:ascii="Times New Roman"/>
                <w:b w:val="false"/>
                <w:i w:val="false"/>
                <w:color w:val="000000"/>
                <w:sz w:val="20"/>
              </w:rPr>
              <w:t>
11. "Қазақстан Республикасындағы діни және дінтану білімінің қазіргі жағдайы мен дамыту болашағы жөніндегі талдау" тақырыбына зерттеу жүргізу.</w:t>
            </w:r>
            <w:r>
              <w:br/>
            </w:r>
            <w:r>
              <w:rPr>
                <w:rFonts w:ascii="Times New Roman"/>
                <w:b w:val="false"/>
                <w:i w:val="false"/>
                <w:color w:val="000000"/>
                <w:sz w:val="20"/>
              </w:rPr>
              <w:t>
12. Діни қызмет саласындағы құқық бұзушылық фактілері бойынша құқық қолдану бөлігінде талдау жүргізу: "Дін саласындағы құқық қолдану тәжірибесінің проблемалары және жетілдіру жолдары".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102 "Конфессияаралық келісімді нығайту бойынша мемлекеттік саясатты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Дінтану сараптамасын жүргізу; </w:t>
            </w:r>
            <w:r>
              <w:br/>
            </w:r>
            <w:r>
              <w:rPr>
                <w:rFonts w:ascii="Times New Roman"/>
                <w:b w:val="false"/>
                <w:i w:val="false"/>
                <w:color w:val="000000"/>
                <w:sz w:val="20"/>
              </w:rPr>
              <w:t xml:space="preserve">9) Қазақстан Республикасындағы діни ахуалды талдау;  </w:t>
            </w:r>
            <w:r>
              <w:br/>
            </w:r>
            <w:r>
              <w:rPr>
                <w:rFonts w:ascii="Times New Roman"/>
                <w:b w:val="false"/>
                <w:i w:val="false"/>
                <w:color w:val="000000"/>
                <w:sz w:val="20"/>
              </w:rPr>
              <w:t xml:space="preserve">10) Мемлекеттік-конфессиялық қатынастар саласындағы әдістемелік материалдарын, оқу құралдарын және басқа оқу-әдістемелік әдебиеттер дайындау бойынша жұмысты ұйымдастыру;  </w:t>
            </w:r>
            <w:r>
              <w:br/>
            </w:r>
            <w:r>
              <w:rPr>
                <w:rFonts w:ascii="Times New Roman"/>
                <w:b w:val="false"/>
                <w:i w:val="false"/>
                <w:color w:val="000000"/>
                <w:sz w:val="20"/>
              </w:rPr>
              <w:t xml:space="preserve">11) Дін саласындағы ақпараттық түсіндіру жұмыстарын дамытудың жай-күйі мен бағыттары туралы зерттеу жүргізу; </w:t>
            </w:r>
            <w:r>
              <w:br/>
            </w:r>
            <w:r>
              <w:rPr>
                <w:rFonts w:ascii="Times New Roman"/>
                <w:b w:val="false"/>
                <w:i w:val="false"/>
                <w:color w:val="000000"/>
                <w:sz w:val="20"/>
              </w:rPr>
              <w:t xml:space="preserve">12) "Қазақстан Республикасындағы діни және дінтану білімінің қазіргі жағдайы мен дамыту болашағы жөніндегі талдау" тақырыбына зерттеу жүргізу; </w:t>
            </w:r>
            <w:r>
              <w:br/>
            </w:r>
            <w:r>
              <w:rPr>
                <w:rFonts w:ascii="Times New Roman"/>
                <w:b w:val="false"/>
                <w:i w:val="false"/>
                <w:color w:val="000000"/>
                <w:sz w:val="20"/>
              </w:rPr>
              <w:t>13) Діни қызмет саласындағы құқық бұзушылық фактілері бойынша құқық қолдану бөлігінде талдау жүргізу: "Дін саласындағы құқық қолдану тәжірибесінің проблемалары және жетілдіру жолдары".</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"Хабар24", "Ел арна", "KazakhTV" телеарналары арқылы мемлекеттік ақпараттық саясатты жүргізу бойынша қызметтер. Қазақстан Республикасы Тәуілсіздігінің 30 жылдығын мерекелеу жөніндегі іс - шаралар жоспары аясында ақпараттық - түсіндіру шараларын үйымдастыру және өткізу.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w:t>
            </w:r>
            <w:r>
              <w:br/>
            </w:r>
            <w:r>
              <w:rPr>
                <w:rFonts w:ascii="Times New Roman"/>
                <w:b w:val="false"/>
                <w:i w:val="false"/>
                <w:color w:val="000000"/>
                <w:sz w:val="20"/>
              </w:rPr>
              <w:t>100 "Мемлекеттік ақпараттық тапсырысты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16 661 056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"Тамаша ТВ" әзіл-ойын-сауық телеарнасы, облыстық телеарналар, "Қазақ радиосы", "Шалқар", "Астана", "Classic" радиолары арқылы мемлекеттік ақпараттық саясатты жүргізу бойынша қызметтер. Қазақстан Республикасы Тәуелсіздігінің 30 жылдығын мерекелеу жөніндегі іс - шаралар жоспары аясында ақпараттық - түсіндіру шараларын ұйымдастыру және өткізу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24 090 412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w:t>
            </w:r>
            <w:r>
              <w:br/>
            </w:r>
            <w:r>
              <w:rPr>
                <w:rFonts w:ascii="Times New Roman"/>
                <w:b w:val="false"/>
                <w:i w:val="false"/>
                <w:color w:val="000000"/>
                <w:sz w:val="20"/>
              </w:rPr>
              <w:t>100 "Мемлекеттік ақпараттық тапсырысты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"Ана тілі", "Tenge monitor", "Ұйғыр айвази" газеттері, "Ақ желкен", Балдырған", "Мысль", "Ақиқат", "Үркер" журналдары арқылы мемлекеттік ақпараттық саясатты жүргізу бойынша қызметтер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w:t>
            </w:r>
            <w:r>
              <w:br/>
            </w:r>
            <w:r>
              <w:rPr>
                <w:rFonts w:ascii="Times New Roman"/>
                <w:b w:val="false"/>
                <w:i w:val="false"/>
                <w:color w:val="000000"/>
                <w:sz w:val="20"/>
              </w:rPr>
              <w:t>100 "Мемлекеттік ақпараттық тапсырысты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газеті арқылы мемлекеттік ақпараттық саясатты жүргізу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w:t>
            </w:r>
            <w:r>
              <w:br/>
            </w:r>
            <w:r>
              <w:rPr>
                <w:rFonts w:ascii="Times New Roman"/>
                <w:b w:val="false"/>
                <w:i w:val="false"/>
                <w:color w:val="000000"/>
                <w:sz w:val="20"/>
              </w:rPr>
              <w:t>100 "Мемлекеттік ақпараттық тапсырысты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газеті арқылы мемлекеттік ақпараттық саясатты жүргізу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правда"республикалық газеті"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w:t>
            </w:r>
            <w:r>
              <w:br/>
            </w:r>
            <w:r>
              <w:rPr>
                <w:rFonts w:ascii="Times New Roman"/>
                <w:b w:val="false"/>
                <w:i w:val="false"/>
                <w:color w:val="000000"/>
                <w:sz w:val="20"/>
              </w:rPr>
              <w:t>100 "Мемлекеттік ақпараттық тапсырысты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 арқылы мемлекеттік ақпараттық саясатты Интернет желісінде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ілгерілету. Елдің тарихи-мәдени мұрасын зерделеу және сақтау, тарихи-мәдени дәстүрлерді жаңғырту. "Қазақстан-2050" стратегиясының іске асырылу барысын жариялау.</w:t>
            </w:r>
            <w:r>
              <w:br/>
            </w:r>
            <w:r>
              <w:rPr>
                <w:rFonts w:ascii="Times New Roman"/>
                <w:b w:val="false"/>
                <w:i w:val="false"/>
                <w:color w:val="000000"/>
                <w:sz w:val="20"/>
              </w:rPr>
              <w:t>
Қазақстанның әлеуметтік-экономикалық дамуын және халықаралық аренадағы деңгейін көрсету.</w:t>
            </w:r>
            <w:r>
              <w:br/>
            </w:r>
            <w:r>
              <w:rPr>
                <w:rFonts w:ascii="Times New Roman"/>
                <w:b w:val="false"/>
                <w:i w:val="false"/>
                <w:color w:val="000000"/>
                <w:sz w:val="20"/>
              </w:rPr>
              <w:t>
Қазақстанның халықаралық оң имиджін қалыптастыру және сайттың барлық тілдік нұсқаларында насихаттау. Қазақстан Республикасы Тәуелсіздігінің 30 жылдығын мерекелеу жөніндегі іс - шаралар жоспары аясында ақпараттық - түсіндіру шараларын ұйымдастыру және өткізу. Мемлекеттік ақпараттық саясаттың тақырыптық бағыттары аясында таратылатын ақпаратты түсіндіру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r>
              <w:br/>
            </w:r>
            <w:r>
              <w:rPr>
                <w:rFonts w:ascii="Times New Roman"/>
                <w:b w:val="false"/>
                <w:i w:val="false"/>
                <w:color w:val="000000"/>
                <w:sz w:val="20"/>
              </w:rPr>
              <w:t>
739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мониторингті техникалық және әдістемелік қамтамасыз ету бойынша жұмыстар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w:t>
            </w:r>
            <w:r>
              <w:br/>
            </w:r>
            <w:r>
              <w:rPr>
                <w:rFonts w:ascii="Times New Roman"/>
                <w:b w:val="false"/>
                <w:i w:val="false"/>
                <w:color w:val="000000"/>
                <w:sz w:val="20"/>
              </w:rPr>
              <w:t>100 "Мемлекеттік ақпараттық тапсырысты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11.09.2020 </w:t>
            </w:r>
            <w:r>
              <w:rPr>
                <w:rFonts w:ascii="Times New Roman"/>
                <w:b w:val="false"/>
                <w:i w:val="false"/>
                <w:color w:val="ff0000"/>
                <w:sz w:val="20"/>
              </w:rPr>
              <w:t>№ 578</w:t>
            </w:r>
            <w:r>
              <w:rPr>
                <w:rFonts w:ascii="Times New Roman"/>
                <w:b w:val="false"/>
                <w:i w:val="false"/>
                <w:color w:val="ff0000"/>
                <w:sz w:val="20"/>
              </w:rPr>
              <w:t xml:space="preserve"> қаулысымен (01.01.2020 бастап қолданысқа енгізіледі).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институтын және үкіметтік емес секторды дамыту бойынша баяндамалар дайындау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құралдарын дайындау.</w:t>
            </w:r>
            <w:r>
              <w:br/>
            </w:r>
            <w:r>
              <w:rPr>
                <w:rFonts w:ascii="Times New Roman"/>
                <w:b w:val="false"/>
                <w:i w:val="false"/>
                <w:color w:val="000000"/>
                <w:sz w:val="20"/>
              </w:rPr>
              <w:t>
2. Қазақстандағы қоғамдық кеңестер институты мен үкіметтік емес секторды дамыту үрдістері бойынша ақпарат жинауды жүргізу.</w:t>
            </w:r>
            <w:r>
              <w:br/>
            </w:r>
            <w:r>
              <w:rPr>
                <w:rFonts w:ascii="Times New Roman"/>
                <w:b w:val="false"/>
                <w:i w:val="false"/>
                <w:color w:val="000000"/>
                <w:sz w:val="20"/>
              </w:rPr>
              <w:t>
3. Қазақстан Республикасының Қоғамдық кеңестер мен үкіметтік емес ұйымдарының құрамына, қоғамдық кеңестер мен үкіметтік емес ұйымдардың қызметі туралы ақпараттың қол жетімділігіне, әлеуметтік мәселелерді шешу кезінде қоғамдық кеңестер мен үкіметтік емес ұйымдардың азаматтармен өзара іс-қимыл жасау тетіктеріне талдау жүргізу.</w:t>
            </w:r>
            <w:r>
              <w:br/>
            </w:r>
            <w:r>
              <w:rPr>
                <w:rFonts w:ascii="Times New Roman"/>
                <w:b w:val="false"/>
                <w:i w:val="false"/>
                <w:color w:val="000000"/>
                <w:sz w:val="20"/>
              </w:rPr>
              <w:t>
4. Қазақстан өңірлерінде қоғамдық кеңестер мен үкіметтік емес ұйымдар мәселелері бойынша әлеуметтік және сараптамалық зерттеулер жүргізу.</w:t>
            </w:r>
            <w:r>
              <w:br/>
            </w:r>
            <w:r>
              <w:rPr>
                <w:rFonts w:ascii="Times New Roman"/>
                <w:b w:val="false"/>
                <w:i w:val="false"/>
                <w:color w:val="000000"/>
                <w:sz w:val="20"/>
              </w:rPr>
              <w:t>
5. Қоғамдық кеңестер институтын және үкіметтік емес секторды дамыту бойынша кешенді баяндамалар дайындау және баяндамалардың жобаларын сарапшылар қоғамдастығымен және азаматтық қоғам өкілдерімен талқылау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ҚБПҮ</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және үшінші елдермен халықаралық ынтымақтастық шеңберінде Қазақстан Республикасының сыртқы сауда қатынастарын дамыту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деңгейде екі жақты кездесулер өткізу, үкіметаралық комиссия, сыртқы сауданы талдау және екі жақты сауданы дамыту әлеуеті бөлігінде өңіраралық ынтымақтастық форумдарын өткізу кезінде ҚР СИМ талдамалық және консультациялық қолдау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бойынша консультациялық қолдау және ұсынымдар әзірлеу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және халықаралық сауда келіссөздеріне мүшелік шеңберінде Қазақстан Республикасының келіссөз ұстанымын қалыптастыру бойынша талдамалық және консультациялық қолдау көрсету және ұсынымдар әзірлеу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жұмыс істеу процестерін талдамалық сүйемелдеу және өнеркәсіп пен ауыл шаруашылығын мемлекеттік қолдау шаралары жөніндегі уағдаластықтардың сақталуына мониторинг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одақтың ағымдағы жұмыс істеуімен байланысты өнеркәсіп пен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отандық тауарлардың бәсекеге қабілеттіліктерін арттыруға әсер ететін шаралар бойынша, оның ішінде Еуразиялық экономикалық одаққа мүше мемлекеттер арасындағы өзара іс-қимылдар шеңберіндегі мүмкіндіктердің көмегімен ұсыныстар мен ұсынымдар әзірлеу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112 718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 арттыру салдарынан арттыру, сауда саласындағы мемлекеттік реттеуді жетілдіру, сондай-ақ өңіраралық сауданы дамытудағы бар кедергілерді зерделеу, желілік маркетингті реттеу, Әлеуметтік маңызы бар тауарларға бөлшек сауда бағаларын реттеу мәселелері бойынша нормативтік-құқықтық базаны жетілдіру, биржалық сауданы дамыту жөніндегі тұжырымдаманы әзірлеу, тауар биржалары арқылы міндетті түрде өткізуге жататын тауарларды айқындау жөніндегі әдістемені әзірлеу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w:t>
            </w:r>
            <w:r>
              <w:br/>
            </w:r>
            <w:r>
              <w:rPr>
                <w:rFonts w:ascii="Times New Roman"/>
                <w:b w:val="false"/>
                <w:i w:val="false"/>
                <w:color w:val="000000"/>
                <w:sz w:val="20"/>
              </w:rPr>
              <w:t>Мемлекеттік корпорациясы" КЕАҚ</w:t>
            </w:r>
            <w:r>
              <w:br/>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қолжетімділікті арттыру" </w:t>
            </w:r>
            <w:r>
              <w:br/>
            </w:r>
            <w:r>
              <w:rPr>
                <w:rFonts w:ascii="Times New Roman"/>
                <w:b w:val="false"/>
                <w:i w:val="false"/>
                <w:color w:val="000000"/>
                <w:sz w:val="20"/>
              </w:rPr>
              <w:t xml:space="preserve">100 "Мемлекеттік жер кадастры мәліметтерін қалыптастыру" </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8 110 737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аэрофотогеодезиялық ізденістер мемлекеттік институты" ШЖҚ РМК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қолжетімділікті арттыру" </w:t>
            </w:r>
            <w:r>
              <w:br/>
            </w:r>
            <w:r>
              <w:rPr>
                <w:rFonts w:ascii="Times New Roman"/>
                <w:b w:val="false"/>
                <w:i w:val="false"/>
                <w:color w:val="000000"/>
                <w:sz w:val="20"/>
              </w:rPr>
              <w:t xml:space="preserve">100 "Мемлекеттік жер кадастры мәліметтерін қалыптастыру"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r>
              <w:br/>
            </w:r>
            <w:r>
              <w:br/>
            </w:r>
            <w:r>
              <w:br/>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058 "Республикалық деңгейде халықты әлеуметтік қорғау және көмек көрсету, сондай-ақ әлеуметтік қорғау жүйесін жетілдіру және инфрақұрылымды дамыту" </w:t>
            </w:r>
            <w:r>
              <w:br/>
            </w:r>
            <w:r>
              <w:rPr>
                <w:rFonts w:ascii="Times New Roman"/>
                <w:b w:val="false"/>
                <w:i w:val="false"/>
                <w:color w:val="000000"/>
                <w:sz w:val="20"/>
              </w:rPr>
              <w:t>102 "Есту қабілеті бұзылған балалардың  кохлеарлық имплантациядан кейін есту-сөйлеуін оңалту"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адамдарды электржетегі бар кресло-арбалармен қамтамасыз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жеке қажеттіліктерін ескере отырып, отандық өндірістің электр жетегі бар кресло-арбалармен мүгедек адамдарды қамтамасыз ету үшін</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Инжиниринг" Ұлттық компаниясы" АҚ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108 "Мүгедектігі бар адамдарды электржетегі бар кресло-арбалармен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1 172 150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халықты жұмыспен қамту орталықтарының қызметін қамтамасыз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жұмыссыз азаматтарды жұмыспен қамтуға жәрдемдесудің белсенді шараларын кеңейту, сондай-ақ халықты жұмыспен қамту орталықтарының қызметтеріне қолжетімділікті қамтамасыз ету үшін</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"Нәтижелі жұмыспен қамтуды және жаппай кәсіпкерлікті дамытудың 2017 – 2021 жылдарға арналған "Еңбек" мемлекеттік бағдарламасын іске асыру" </w:t>
            </w:r>
            <w:r>
              <w:br/>
            </w:r>
            <w:r>
              <w:rPr>
                <w:rFonts w:ascii="Times New Roman"/>
                <w:b w:val="false"/>
                <w:i w:val="false"/>
                <w:color w:val="000000"/>
                <w:sz w:val="20"/>
              </w:rPr>
              <w:t>101"Нәтижелі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әкімшілендірудің ақпараттық жүйесін іске асыру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Мемлекеттік кірістер комитетінің ақпараттық жүйелерін түрлендіру жолымен салықтық әкімшілендірудің ақпараттық жүйесінің функционалдығын іске асыру бойынша қызметтер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"Қазақстан Республикасы Қаржы министрлігінің ақпараттық жүйелерін құру және дамыту" </w:t>
            </w:r>
            <w:r>
              <w:br/>
            </w:r>
            <w:r>
              <w:rPr>
                <w:rFonts w:ascii="Times New Roman"/>
                <w:b w:val="false"/>
                <w:i w:val="false"/>
                <w:color w:val="000000"/>
                <w:sz w:val="20"/>
              </w:rPr>
              <w:t>102   "Cалықтық әкімшілендірудің біріктірілген жүйесі" ақпараттық жүйесін құру, енгізу және дамыту"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карталардың масштабтық қатарын, тақырыптық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 топографиялық-геодезиялық және картографиялық материалдар мен деректерді мемлекеттік есепке алу, сақтау, географиялық атаулардың мемлекеттік каталогтарының деректер базасын мониторингтеу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3 038 747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зымыран-ғарыш қызметінің әсеріне ұшыраған Қазақстан Республикасы аумақтарына экологиялық мониторинг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жылдары "Байқоңыр" ғарыш айлағынан зымыран-тасығыштарды ұшыруға экологиялық мониторинг жүргізу: (ұшыруларды экологиялық сүйемелдеу):</w:t>
            </w:r>
            <w:r>
              <w:br/>
            </w:r>
            <w:r>
              <w:rPr>
                <w:rFonts w:ascii="Times New Roman"/>
                <w:b w:val="false"/>
                <w:i w:val="false"/>
                <w:color w:val="000000"/>
                <w:sz w:val="20"/>
              </w:rPr>
              <w:t>-Қарағанды облысында (ҚА № 16, 49, 67, 70) Ю-25 аймағындағы ЗТ ББ ҚА экологиялық орнықтылығын бағалау (2020 жыл);</w:t>
            </w:r>
            <w:r>
              <w:br/>
            </w:r>
            <w:r>
              <w:rPr>
                <w:rFonts w:ascii="Times New Roman"/>
                <w:b w:val="false"/>
                <w:i w:val="false"/>
                <w:color w:val="000000"/>
                <w:sz w:val="20"/>
              </w:rPr>
              <w:t>- Қарағанды облысында (ҚА № 26, 32, 34, 42, 56) Ю-4 аймағындағы ЗТ ББ ҚА экологиялық орнықтылығын бағалау  (2021 жыл);</w:t>
            </w:r>
            <w:r>
              <w:br/>
            </w:r>
            <w:r>
              <w:rPr>
                <w:rFonts w:ascii="Times New Roman"/>
                <w:b w:val="false"/>
                <w:i w:val="false"/>
                <w:color w:val="000000"/>
                <w:sz w:val="20"/>
              </w:rPr>
              <w:t>-Қарағанды және Қостанай облыстарында (ҚА №77) Ю-5 ЗТ ББ ҚА экологиялық тұрақтылығын бағалау (2022 жыл);</w:t>
            </w:r>
            <w:r>
              <w:br/>
            </w:r>
            <w:r>
              <w:rPr>
                <w:rFonts w:ascii="Times New Roman"/>
                <w:b w:val="false"/>
                <w:i w:val="false"/>
                <w:color w:val="000000"/>
                <w:sz w:val="20"/>
              </w:rPr>
              <w:t>-2013 жылы Қызылорда облысында "Протон-М" ЗТ апат орнында қоршаған орта объектілерінің жағдайын бақылау (2020 жыл);</w:t>
            </w:r>
            <w:r>
              <w:br/>
            </w:r>
            <w:r>
              <w:rPr>
                <w:rFonts w:ascii="Times New Roman"/>
                <w:b w:val="false"/>
                <w:i w:val="false"/>
                <w:color w:val="000000"/>
                <w:sz w:val="20"/>
              </w:rPr>
              <w:t>-2007 жылы Қарағанды облысында "Протон-М" ЗТ апат орнында қоршаған орта объектілерінің жағдайын бақылау (2021 жыл);</w:t>
            </w:r>
            <w:r>
              <w:br/>
            </w:r>
            <w:r>
              <w:rPr>
                <w:rFonts w:ascii="Times New Roman"/>
                <w:b w:val="false"/>
                <w:i w:val="false"/>
                <w:color w:val="000000"/>
                <w:sz w:val="20"/>
              </w:rPr>
              <w:t>-2018 жылы Қарағанды облысында "Союз-ФГ" ЗТ апат орнында қоршаған орта объектілерінің жағдайын бақылау (2022 жыл)</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100 "Ғарыш аппараттарын басқаруды қамтамасыз 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мақсаттағы ғарыш жүйесін тәжірибелік пайдалану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жолымен қазақстандық технологиялардың оң ұшу тарихын алу үшін технологиялық мақсаттағы ғарыш жүйесінің (KazSTSat) жұмыс істеуін қамтамасыз ету жөніндегі жұмыстарды орындау және Қазақстанда өндірілген ҒА-ның белсенді жұмыс істеу мерзімін айқындау болжанады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100 "Ғарыш аппараттарын басқаруды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жалға алатындардың  құрамына кірмейтін "Байқоңыр" кешені объектілерін кәдеге жаратуды, қалпына келтіруді және жөндеуді ұйымдастыру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бөлшектеу; инертті құрылыс қалдықтарын көмуге арналған полигонды жайластыру; полигонда инертті құрылыс қалдықтарын жинау, шығару және көму; тазартылған аумақты жоспарлау;</w:t>
            </w:r>
            <w:r>
              <w:br/>
            </w:r>
            <w:r>
              <w:rPr>
                <w:rFonts w:ascii="Times New Roman"/>
                <w:b w:val="false"/>
                <w:i w:val="false"/>
                <w:color w:val="000000"/>
                <w:sz w:val="20"/>
              </w:rPr>
              <w:t>мұнай өнімдерімен ластанған жер учаскелерін қалпына келтіру жөніндегі іс-шаралар</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101 "Байқоңыр" кешенінің Ресей Федерациясы жалдайтын құрамға кірмейтін объектілерін кәдеге жаратуды, қалпына келтіру және жөндеуді ұйымдастыру"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 жерүсті ғарыш инфрақұрылымы объектілерін ұстау және пайдалану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қолдау жөніндегі жұмыстар мен іс-шаралар кешенін жүзеге асыру, оның ішінде "Зенит-М" ҒЗК берілген объектілерін қорғауды ұйымдастыру және қамтамасыз ету, қызметкерлерді "Зенит-М" ҒЗК объектілеріне жеткізу үшін көліктік қамтамасыз ету, жұмыскерлерді жеке қорғаныс құралдарымен және арнайы киіммен қамтамасыз ету, қажет болған жағдайда осы объектінің (жүйелердің және агрегаттардың) пайдалану құжаттамасында белгіленген нормативтік талаптарға сәйкес ғарыш жүйелерін пайдалану тәжірибесі бар ұйымдарды тарта отырып, регламенттік және профилактикалық жұмыстарды жүргізу, сондай-ақ осы жұмыстарды ұйымдастыру үшін қажетті басқа да іс-шараларды жүзеге асыру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жаңа буындағы орташа сыныпты ғарыштық мақсаттағы зымыранның негізінде "Бәйтерек" ғарыш зымыран кешенін құру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бағдарламаларын орындау үшін жаңа буынның орташа сыныптық ғарыштық мақсаттағы зымырандарды ұшыру үшін жұмыс істеп тұрған "Зенит – М" ғарыш зымыран кешенін жаңғырту.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"Ұшқышсыз ғарыш аппараттарын ұшыру үшін заманауи орта санатты ғарыш зымыранының базасында "Бәйтерек" ғарыш зымыран кешенін құру"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1 696 947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Қазақстан аумағында спутниктік байланыстың үздіксіз жұмыс істеуін қамтамасыз ету және "KazSat-2" ғарыштық байланыс жүйесін алмастыру үшін "KazSat-2R"ғарыштық байланыс жүйесін құру және пайдалануға беру жөніндегі жұмыстарды орындау болжанып отыр.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"KazSat-2R" ғарыштық байланыс жүйесін құру және пайдалану"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іздестіру, "Астана Хаб" халықаралық технологиялық паркінде акселерациядан өтіп жатқан тұлғаларға тұрғын үй беру және тұру үшін жағдайлар жасау"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"Қазақстан Республикасының инновациялық дамуын қамтамасыз ету" </w:t>
            </w:r>
            <w:r>
              <w:br/>
            </w:r>
            <w:r>
              <w:rPr>
                <w:rFonts w:ascii="Times New Roman"/>
                <w:b w:val="false"/>
                <w:i w:val="false"/>
                <w:color w:val="000000"/>
                <w:sz w:val="20"/>
              </w:rPr>
              <w:t>103 ""Астана Хаб" ІТ-стартаптардың халықаралық технопаркі негізінде инновациялық экожүйе құру"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2 891 660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танымал ету үшін ғалымдарды, азаматтық секторды, нақты секторды, БАҚ-ты тарта отырып, Science Talks серияларын ұйымдастыру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ғалымдардың қатысуымен және азаматтық және нақты сектор өкілдерінің, БАҚ өкілдерінің қатысуымен public lecture форматында Science Talks өткізу. Бағыттар бойынша сөз сөйлеу үшін сарапшыларды шақыру. Отандық телеарналардың Science Talks жазбасы. Science Talks әлеуметтік желілерде жылжыту және іс-шараларды көпшілікке тарату мақсатында YouTube бейнехостингіне материалдарды орналастыру.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xml:space="preserve">100 "Білім беру және ғылым саласындағы мемлекеттік саясатты іске асыру жөніндегі уәкілетті органның қызметін қамтамасыз ету"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Насыр Әл-Фараби ізімен" халықаралық экспедицияның ұйымдастыру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"Әл-Фарабидің ізімен" халықаралық экспедициясының бағытын құру, жоспарланған бағыттағы елдердерде дөңгелек үстелдер ұйымдастыру. Дөңгелек үстел барысында Әл-Фарабидің өмірі мен мұрасына қатысты жергілікті ғалымдармен пікір алмасу                                             </w:t>
            </w:r>
            <w:r>
              <w:br/>
            </w:r>
            <w:r>
              <w:rPr>
                <w:rFonts w:ascii="Times New Roman"/>
                <w:b w:val="false"/>
                <w:i w:val="false"/>
                <w:color w:val="000000"/>
                <w:sz w:val="20"/>
              </w:rPr>
              <w:t xml:space="preserve">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xml:space="preserve">100 "Білім беру және ғылым саласындағы мемлекеттік саясатты іске асыру жөніндегі уәкілетті органның қызметін қамтамасыз ету"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Насыр әл-Фараби еңбектерін аудару және шығару (шығыс тілдерінен қазақ және орыс тілдеріне аудару)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архивтері мен кітапханаларында әртүрлі елдердің кітапхана қорларынан қол жеткізе отырып, алғашқы көздерді іздеу, аударылмаған шығармаларды жүйелеу және анықтау, ішінара аударылған еңбектердің толық аударылуын жүзеге асыру, аудармалардың ғылыми редакциясын жүргізу. Әл-Фарабидің аударылған еңбектерін шығару.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xml:space="preserve">100 "Білім беру және ғылым саласындағы мемлекеттік саясатты іске асыру жөніндегі уәкілетті органның қызметін қамтамасыз ету"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мұрасы" республикалық ғылыми-тәжірибелік конференциясын өткізу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мұрасы" республикалық ғылыми-практикалық конференциясын өткізу. Материалдар жинағын шығару. Абайтануды дамыту жөнінде қарар қабылдау.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xml:space="preserve">100 "Білім беру және ғылым саласындағы мемлекеттік саясатты іске асыру жөніндегі уәкілетті органның қызметін қамтамасыз ету"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интерактивтік кешенін құру және шығару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Абайдың рухани-мәдени мұрасын дамыту және Абай шығармаларын кең насихаттау үшін "Абай" интерактивті кешенін құру және шығару.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xml:space="preserve">100 "Білім беру және ғылым саласындағы мемлекеттік саясатты іске асыру жөніндегі уәкілетті органның қызметін қамтамасыз ету"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жүйелеу және Ұлы даланың көне сарындарының таңдаулы үлгілерін жинау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сирек қордан әдет-ғұрып әуендерін, әндерді, эпикалық ертегілерді, қобызға, домбыраға, сыбызғы мен сазсырнайға арналған музыканың (күйлер) ең жақсы үлгілерін іріктеу; өңірлік ерекшеліктерге сәйкес халық музыкалық шығармашылығының ежелгі үлгілерін жүйелеу (эпикалық, халықтық-ән, аспаптық дәстүрлер, айтыс); дыбысты қалпына келтіру және тазарту жұмыстарын жүргізу; сандық форматқа көшіру; қазақтың дәстүрлі музыкасының классикалық үлгілерінің ежелгі сарындармен сабақтастық байланыстарын талдау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ҒК "М.О. Әуезов атындағы өнер және әдебиет институты"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"Әлеуметтанушылық, талдамалық зерттеулер жүргізу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ортағасыр кезеңіндегі жазба әдеби ескерткіштерді өңдеу және зерттеу, ежелгі дәуір әдебиетінің  антологиясын дайындау.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архивтерде және ғылыми-зерттеу институттарында сақталған материалдарды ғылыми түрде жүйелеу және іріктеу, "Ежелгі әдебиет антологиясының" томдарын баспа және қазіргі оқырманға қолжетімді болу үшін цифрлы (онлайн) форматта дайындау, қазақ әдебиетінің көп қырлылығы мен бүкіл болмысын ұғынып қабылдау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ҒК "М.О. Әуезов атындағы өнер және әдебиет институты"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"Әлеуметтанушылық, талдамалық зерттеулер жүргізу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тарихы мен мәдениеті бойынша шетелдік архивтер мен қорлардағы археографиялық жұмыстар (айқындау, талдау, цифрлау)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Тарихшылардың, шығыстанушылардың, мұрағатшылардың арнайы топтары шетелдік архивтер мен қорлардан анықтаған тарихи материалдарды анықтау, талдау және цифрлау. Ұлы Даланың тарихы мен мәдениеті бойынша жазба деректер мен архив материалдарының электрондық-цифрлық қорын құру. Жазба деректер мен архивтік материалдарды жүйелеу, каталогтау, зерделеу және талдау. Ғылыми басылымдарды жазу кезінде анықталған жаңа материалдарды ғылыми айналымға енгізу. Жазба деректер мен архив материалдарын тұтас және жүйелі зерттеу, сондай-ақ археограф-мамандарды дайындау мақсатында археографиялық қоғамдастық құру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ҒК "Р.Б. Сүлейменов атындағы Шығыстану институты"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"Әлеуметтанушылық, талдамалық зерттеулер жүргізу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2020-2025 жылдарға арналған мемлекеттік бағдарламасын талдамалық және ақпараттық-медиалық сүйемелдеу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орта және әлеуметтік желілердің танымалдығы жағдайында кез келген саладағы жаңалықтарды сапалы ілгерілетуді және оларды қоғамның барабар қабылдауын қамтамасыз ету үшін ақпараттық-медиялық сүйемелдеу маңызды рөл атқарады.  Білім беру республиканың бүкіл халқының 1/3 тікелей жұмылған сала болып табылады (5 млн. жуық білім алушы, 1 млн. жуық қызметкер), осыған байланысты осы сала сын мен резонанстық ақпарат тұрғысынан неғұрлым осал. Бұл жерде мемлекеттік реттеу құралдарының болуы маңызды, өйткені бүгінгі күні қоғамдық пікір мен қабылдау сарынын БАҚ-та бірінші жарияланымның авторы қалыптастырады, ал әлеуметтік желілер қоғамдық пікірге ықпал етудің жаңа құралы болып тұр. Мемлекеттік бағдарламаны тиімді талдамалық және ақпараттық-медиялық сүйемелдеу оның іс-шараларының мақсаттарын, міндеттерін және мәнін қолжетімді түрде түсіндіруге мүмкіндік береді, бұл оны жүзеге асыруға барлық мүдделі тараптарды тартудың негізі болады.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"Әлеуметтанушылық, талдамалық зерттеулер жүргізу және консалтингтік қызметтер көрсету"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шеңберінде мемлекеттік бағдарлама тақырыптары бойынша бейнеконтент және бейнесүйемелдеу әзірленетін болады, мақалалар мен жарияланымдар дайындалып, таратылатын болады, TV YouTube мен Telegram-арналарының сүйемелдеуі, сондай-ақ әлеуметтік желілерде ілгерілету жүзеге асырылады. </w:t>
            </w:r>
            <w:r>
              <w:br/>
            </w:r>
            <w:r>
              <w:rPr>
                <w:rFonts w:ascii="Times New Roman"/>
                <w:b w:val="false"/>
                <w:i w:val="false"/>
                <w:color w:val="000000"/>
                <w:sz w:val="20"/>
              </w:rPr>
              <w:t>Сондай-ақ қойылған міндеттерді жүзеге асыру үшін неғұрлым тиімді құралдарды әзірлеу мақсатында ақпараттық-талдамалық жұмысты қамтамасыз ету және әлеуметтік зерттеу жүргізу жүзеге асырылатын болады. Ақпараттық-коммуникациялық технологиялармен қатар баспа БАҚ сияқты бұқаралық коммуникациялардың дәстүрлі құралдары да белсенді қолданылатын болады. Баспа БАҚ-та ақпаратты орналастыру интернет желісіне қол жетімділігі жоқ оқырман аудиториясын қамтуға мүмкіндік береді</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жаңғыру тұрғысынан қоғамдық-саяси процестерді әлеуметтанулық сүйемелдеу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зерттеулердің нәтижелерімен қамтамасыз ету және олардың негізінде дайындалған елдегі қоғамдық көңіл-күйді өлшеу жөніндегі материалдарды ұсыну арқылы мемлекеттік органдар қабылдайтын шешімдерді ақпараттық-коммуникациялық және сараптамалық-талдамалық қолдау.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Білім және ғылым министрлігі </w:t>
            </w:r>
            <w:r>
              <w:br/>
            </w:r>
            <w:r>
              <w:rPr>
                <w:rFonts w:ascii="Times New Roman"/>
                <w:b w:val="false"/>
                <w:i w:val="false"/>
                <w:color w:val="000000"/>
                <w:sz w:val="20"/>
              </w:rPr>
              <w:t xml:space="preserve">"Л.Н. Гумилев атындағы </w:t>
            </w:r>
            <w:r>
              <w:br/>
            </w:r>
            <w:r>
              <w:rPr>
                <w:rFonts w:ascii="Times New Roman"/>
                <w:b w:val="false"/>
                <w:i w:val="false"/>
                <w:color w:val="000000"/>
                <w:sz w:val="20"/>
              </w:rPr>
              <w:t>Еуразия ұлттық университеті"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институттардың, диалог алаңшаларының жұмыс істеуін сараптамалық-талдамалық қамтамасыз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институттардың, диалог алаңдарының, оның ішінде қоғамдық-саяси ахуалдың мониторингі, әдіснамалық қолдау және ұсынымдар әзірлеу арқылы сараптамалық-талдамалық сүйемелдеуді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Білім және ғылым министрлігі </w:t>
            </w:r>
            <w:r>
              <w:br/>
            </w:r>
            <w:r>
              <w:rPr>
                <w:rFonts w:ascii="Times New Roman"/>
                <w:b w:val="false"/>
                <w:i w:val="false"/>
                <w:color w:val="000000"/>
                <w:sz w:val="20"/>
              </w:rPr>
              <w:t xml:space="preserve">"Л.Н. Гумилев атындағы </w:t>
            </w:r>
            <w:r>
              <w:br/>
            </w:r>
            <w:r>
              <w:rPr>
                <w:rFonts w:ascii="Times New Roman"/>
                <w:b w:val="false"/>
                <w:i w:val="false"/>
                <w:color w:val="000000"/>
                <w:sz w:val="20"/>
              </w:rPr>
              <w:t>Еуразия ұлттық университеті" ШЖҚ РМК</w:t>
            </w:r>
            <w:r>
              <w:br/>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экспедициялардың материалдарын жүйелеу мен зерттеу және дала фольклорының антологиясын қалыптастыру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 мен ҒЗИ-да сақталған фольклорлық материалдарды жүйелеу және іріктеу, баспаға дайындау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интерактивтік ғылыми тарихи картасын" талдамалық зерттеу, өзектендіру және ақпараттық қолдау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интерактивтік тарихи картасын үш тілде толықтыру бойынша жұмыстар жүргізу, тиісті ақпараттық жүйенің серверлерін техникалық сүйемелдеу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381 612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Далаға тәулік бойы құралмен бақылау жүргізу.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педагог қызметкерлер мен білім беру ұйымдарында оларға теңестірілген лауазымдарды атқаратын тұлғаларды ұлттық біліктілік тестілеуден өткізу жөніндегі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білім беру ұйымдарындағы педагог қызметкерлер мен оларға теңестірілген, лауазым атқаратын тұлғаларды ұлттық біліктілік тестілеуден өткізу жөніндегі қызметтер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"Мектепке дейінгі тәрбие мен білім беруге қолжетімділікті қамтамасыз ету" </w:t>
            </w:r>
            <w:r>
              <w:br/>
            </w:r>
            <w:r>
              <w:rPr>
                <w:rFonts w:ascii="Times New Roman"/>
                <w:b w:val="false"/>
                <w:i w:val="false"/>
                <w:color w:val="000000"/>
                <w:sz w:val="20"/>
              </w:rPr>
              <w:t>102 "Мектепке дейінгі білім беру саласындағы әдіснамалық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аясында гуманистік педагогика әдістері мен тәрбиеленушіге бағытталған білім беру әдістерін қолдана отырып, балаларды оқыту мен тәрбиелеу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мектепке дейінгі тәрбие мен оқытудың  мемлекеттік жалпыға міндетті стандартына сәйкес оқу процесін қамтамасыз ету, қосымша білім беру бағдарламаларын жүзеге асыру, тәрбие және қосымша білім беру  жұмыстарын біріктіру арқылы балабақшаның адамгершілік-рухани тәрбиелік кеңістігін құру;                                                                          "Өзін-өзі тану" адамгершілік-рухани білім беру бағдарламасының Стратегиялық даму жоспарына сәйкес "Өзін-өзі тану" балабақшасы жұмысының жылдық оқу жоспарын әзірлеу және орындау;                     Педагогтердің  біліктілігін арттыру және аттестаттау бойынша жұмыс;                 Тәрбиеленушілерге адамгершілік-рухани тәрбие беру саласындағы үздік педагогтардың озық тәжірибелерін қорытындылау үшін ақпараттық материалдар жасауға қатысу;                                                          Балалардың денсаулығын жақсартуға жағдай туғызу.  Балабақша тәрбиеленушілері адамгершілік-рухани тәрбие беру мәселелерінде отбасымен ынтымақтастық (біріккен) жұмыстар атқару.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"Мектепке дейінгі тәрбие мен білім беруге қолжетімділікті қамтамасыз ету" </w:t>
            </w:r>
            <w:r>
              <w:br/>
            </w:r>
            <w:r>
              <w:rPr>
                <w:rFonts w:ascii="Times New Roman"/>
                <w:b w:val="false"/>
                <w:i w:val="false"/>
                <w:color w:val="000000"/>
                <w:sz w:val="20"/>
              </w:rPr>
              <w:t xml:space="preserve">109 "Қазақстан Республикасы Білім және ғылым министрлігінің "Бөбек" ұлттық ғылыми-практикалық, білім беру және сауықтыру орталығы" РМҚК-да мектепке дейінгі тәрбие мен оқытуға мемлекеттік білім беру тапсырысын іске асыру"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еңгізуді қамтамасыз ету (қазақ тілін, ағылшын және орыс тілін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r>
              <w:br/>
            </w:r>
            <w:r>
              <w:rPr>
                <w:rFonts w:ascii="Times New Roman"/>
                <w:b w:val="false"/>
                <w:i w:val="false"/>
                <w:color w:val="000000"/>
                <w:sz w:val="20"/>
              </w:rPr>
              <w:t xml:space="preserve">  </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100 "Балаларды республикалық білім беру ұйымдарында оқыту және тәрбиелеу"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1 434 461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РМКК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100 "Балаларды республикалық білім беру ұйымдарында оқыту және тәрбиелеу"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NIS-Programme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NIS-Programme және Халықаралық бакалавриат бағдарламасын енгізе отырып, сондай-ақ Назарбаев Зияткерлік мектептерінің жатақханаларында тұру бойынша 7-12 сыныптар оқушыларына Республикалық комиссия тағайындаған Қазақстан Республикасы Тұңғыш Президентінің – Елбасының "Өркен" білім беру грантын іске асыру бойынша қызметтері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101 "Назарбаев Зияткерлік мектептерінде мемлекеттік білім беру тапсырысын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29 500 820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жүйесінің ахуалы мен дамуы туралы Ұлттық баяндаманы дайындау және шығару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саясаты саласындағы статистикалық (оның ішінде жеке) деректерді және ақпараттық материалдарды жинау, талдау және өңдеу; </w:t>
            </w:r>
            <w:r>
              <w:br/>
            </w:r>
            <w:r>
              <w:rPr>
                <w:rFonts w:ascii="Times New Roman"/>
                <w:b w:val="false"/>
                <w:i w:val="false"/>
                <w:color w:val="000000"/>
                <w:sz w:val="20"/>
              </w:rPr>
              <w:t xml:space="preserve">ұлттық және халықаралық деректер базаларына қайта инференциалды талдау жүргізу; </w:t>
            </w:r>
            <w:r>
              <w:br/>
            </w:r>
            <w:r>
              <w:rPr>
                <w:rFonts w:ascii="Times New Roman"/>
                <w:b w:val="false"/>
                <w:i w:val="false"/>
                <w:color w:val="000000"/>
                <w:sz w:val="20"/>
              </w:rPr>
              <w:t>құжат жобасын әзірлеу және уәкілетті органмен келісу;</w:t>
            </w:r>
            <w:r>
              <w:br/>
            </w:r>
            <w:r>
              <w:rPr>
                <w:rFonts w:ascii="Times New Roman"/>
                <w:b w:val="false"/>
                <w:i w:val="false"/>
                <w:color w:val="000000"/>
                <w:sz w:val="20"/>
              </w:rPr>
              <w:t>интегралдық индекс негізінде білім беру көрсеткіштері бойынша өңірлердің рейтингін жүргізу; халықты, мемлекеттік органдарды, халықаралық ұйымдарды Қазақстан Республикасында барлық деңгейлер бойынша білім берудің (мектепке дейінгі, орта, техникалық және кәсіптік, жоғары, жоғары оқу орнынан кейінгі) жай-күйі мен дамуы туралы объективті және шынайы ақпаратпен қамтамасыз ету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және кәсіптік, орта білімнен кейінгі білім беру жүйесінің дамуын мониторингілеу және болжау, оның ішінде білім беру объектілеріне қажеттілікті, кадрлық және материалдық-техникалық қамтамасыз етуді, қаржыландыру көлемін анықтау, мемлекеттік тапсырысты есептеу, стратегиялық құжаттардың іске асырылуын мониторингілеу және талдау және басқалар үшін қажет. Іс-шаралар деректерді, оның ішінде білім беру жүйесінде дербес 5 млн. астам білім алушының, білім беру жүйесіндегі 1 млн. педагог және басқару персоналының деректерін өңдеуді қамтиды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103 "Республикалық мектеп олимпиадаларын, конкурстар, мектептен тыс республикалық маңызы бар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103 "Республикалық мектеп олимпиадаларын, конкурстар, мектептен тыс республикалық маңызы бар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қосымша дамуы бойынша республикалық маңызы бар іс-шараларды ұйымдастыру және өткізу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  </w:t>
            </w:r>
            <w:r>
              <w:br/>
            </w:r>
            <w:r>
              <w:rPr>
                <w:rFonts w:ascii="Times New Roman"/>
                <w:b w:val="false"/>
                <w:i w:val="false"/>
                <w:color w:val="000000"/>
                <w:sz w:val="20"/>
              </w:rPr>
              <w:t xml:space="preserve">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 </w:t>
            </w:r>
            <w:r>
              <w:br/>
            </w:r>
            <w:r>
              <w:rPr>
                <w:rFonts w:ascii="Times New Roman"/>
                <w:b w:val="false"/>
                <w:i w:val="false"/>
                <w:color w:val="000000"/>
                <w:sz w:val="20"/>
              </w:rPr>
              <w:t>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w:t>
            </w:r>
            <w:r>
              <w:br/>
            </w:r>
            <w:r>
              <w:rPr>
                <w:rFonts w:ascii="Times New Roman"/>
                <w:b w:val="false"/>
                <w:i w:val="false"/>
                <w:color w:val="000000"/>
                <w:sz w:val="20"/>
              </w:rPr>
              <w:t>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r>
              <w:br/>
            </w:r>
            <w:r>
              <w:br/>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103 "Республикалық мектеп олимпиадаларын, конкурстар, мектептен тыс республикалық маңызы бар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w:t>
            </w:r>
            <w:r>
              <w:br/>
            </w:r>
            <w:r>
              <w:rPr>
                <w:rFonts w:ascii="Times New Roman"/>
                <w:b w:val="false"/>
                <w:i w:val="false"/>
                <w:color w:val="000000"/>
                <w:sz w:val="20"/>
              </w:rPr>
              <w:t>Қазақстанның мамандандырылған білім беру ұйымдарын құруда басымдығы бар, сол ұйымдардың түлектері бүгінде еліміздің зияткерлік элитасына кіреді.</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103 "Республикалық мектеп олимпиадаларын, конкурстар, мектептен тыс республикалық маңызы бар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Жазғы спартакиадасын ұйымдастыру және өткізу.</w:t>
            </w:r>
            <w:r>
              <w:br/>
            </w:r>
            <w:r>
              <w:rPr>
                <w:rFonts w:ascii="Times New Roman"/>
                <w:b w:val="false"/>
                <w:i w:val="false"/>
                <w:color w:val="000000"/>
                <w:sz w:val="20"/>
              </w:rPr>
              <w:t>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ғылыми-практикалық дене тәрбиесі орталығы" Республикалық мемлекеттік қызыналық кәсіпорны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103 "Республикалық мектеп олимпиадаларын, конкурстар, мектептен тыс республикалық маңызы бар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367 763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ғылыми-пракикалық, білім беру  және сауықтыру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104 "Балалар мен оқушы жастарға адамгершілік-рухани білім беру"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бітірушілердің оқу бейінін ескере отырып, мемлекеттік мектеп бітіру емтихандарының материалдарын әзірлеу және қамтамасыз ету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жалпы орта білім туралы аттестат алу үшін мектепте бітіру емтиханы және жоғары оқу орындарына оқуға түсу үшін Ұлттық бірыңғай тестілеу нысандарында өткізілетін жаңа форматын көздейтін "Білім туралы" Қазақстан Республикасының Заңына өзгерістер енгізілуіне сәйкес мектеп бітірушілердің оқу бейінін ескере отырып, мемлекеттік мектеп бітіру емтихандарының материалдарын әзірлеу. Осыған байланысты ағымдағы оқу жылында 11-сынып оқушылары мектеп бітірушілердің қорытынды аттестаттаудан өтеді. Оқушылардың қорытынды аттестаттауы бірнеше нысанда (ауызша, жазбаша, тестілеу) өткізілетін болады. Мектеп түлектері 5 пәннен емтихан тапсыратын болады, оның ішінде: міндетті пәндер – 4, таңдауы бойынша – 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әзірлеу және өткізу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r>
              <w:br/>
            </w:r>
            <w:r>
              <w:rPr>
                <w:rFonts w:ascii="Times New Roman"/>
                <w:b w:val="false"/>
                <w:i w:val="false"/>
                <w:color w:val="000000"/>
                <w:sz w:val="20"/>
              </w:rPr>
              <w:t>Педагог қызметкерлердің ұлттық біліктілік тестілеуін білім беру саласындағы өкілетті орган айқындайтын ұйым ұйымдастырады және өткізеді.</w:t>
            </w:r>
            <w:r>
              <w:br/>
            </w:r>
            <w:r>
              <w:br/>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240 478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білімнің оқу жетістіктерін сыртқы бағалау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берудің оқу жетістіктерін сырттай бағалау білім беру ұйымдарынан тәуелсіз мектептерде оқу жетістіктерін бағалау жүйесін қалыптастыру үшін енгізілді.</w:t>
            </w:r>
            <w:r>
              <w:br/>
            </w:r>
            <w:r>
              <w:rPr>
                <w:rFonts w:ascii="Times New Roman"/>
                <w:b w:val="false"/>
                <w:i w:val="false"/>
                <w:color w:val="000000"/>
                <w:sz w:val="20"/>
              </w:rPr>
              <w:t>Білім алушылардың бастауыш және негізгі орта білім берудің жалпы білім беретін оқу бағдарламаларын меңгеру деңгейін сапалы анықтау мақсатында білім беру мазмұнының жаңартылған бағдарламасын ескере отырып, оқушылардың базалық білімі мен функционалдық сауаттылығын бағалауға арналған тест тапсырмалары әзірленеді.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білімі мен құзыреттілігі бар Ұлттық үйлестіруші (АТО) Қазақстанның PIRLS алдыңғы цикліне қатысуын қамтамасыз етті.</w:t>
            </w:r>
            <w:r>
              <w:br/>
            </w:r>
            <w:r>
              <w:rPr>
                <w:rFonts w:ascii="Times New Roman"/>
                <w:b w:val="false"/>
                <w:i w:val="false"/>
                <w:color w:val="000000"/>
                <w:sz w:val="20"/>
              </w:rPr>
              <w:t>2020 жылы PIRLS қатысу бойынша мынадай іс-шаралар жүргізілетін болады:</w:t>
            </w:r>
            <w:r>
              <w:br/>
            </w:r>
            <w:r>
              <w:rPr>
                <w:rFonts w:ascii="Times New Roman"/>
                <w:b w:val="false"/>
                <w:i w:val="false"/>
                <w:color w:val="000000"/>
                <w:sz w:val="20"/>
              </w:rPr>
              <w:t>1. PIRLS зерттеуін сараптамалық сүйемелдеу және уәкілетті органның басшылығынталдамалық материалдармен қамтамасыз ету (саяси (жоғары) деңгейдегі сарапшылық қолдау).</w:t>
            </w:r>
            <w:r>
              <w:br/>
            </w:r>
            <w:r>
              <w:rPr>
                <w:rFonts w:ascii="Times New Roman"/>
                <w:b w:val="false"/>
                <w:i w:val="false"/>
                <w:color w:val="000000"/>
                <w:sz w:val="20"/>
              </w:rPr>
              <w:t>2. Тест жүргізушілерді және мектеп үйлестірушілерін сынамалық материалдармен қамтамасыз ету.</w:t>
            </w:r>
            <w:r>
              <w:br/>
            </w:r>
            <w:r>
              <w:rPr>
                <w:rFonts w:ascii="Times New Roman"/>
                <w:b w:val="false"/>
                <w:i w:val="false"/>
                <w:color w:val="000000"/>
                <w:sz w:val="20"/>
              </w:rPr>
              <w:t>3. PIRLS-2021 сынамасын мектептерде өткізу.</w:t>
            </w:r>
            <w:r>
              <w:br/>
            </w:r>
            <w:r>
              <w:rPr>
                <w:rFonts w:ascii="Times New Roman"/>
                <w:b w:val="false"/>
                <w:i w:val="false"/>
                <w:color w:val="000000"/>
                <w:sz w:val="20"/>
              </w:rPr>
              <w:t>4. Кодтау жүйесінде сынаманың ашық жауаптарын кодтау және өңдеу.</w:t>
            </w:r>
            <w:r>
              <w:br/>
            </w:r>
            <w:r>
              <w:rPr>
                <w:rFonts w:ascii="Times New Roman"/>
                <w:b w:val="false"/>
                <w:i w:val="false"/>
                <w:color w:val="000000"/>
                <w:sz w:val="20"/>
              </w:rPr>
              <w:t>5. IEA маман сертификаттаған Data Management Expert бағдарламасында халықаралық сынама дерекқорын қалыптастыру.</w:t>
            </w:r>
            <w:r>
              <w:br/>
            </w:r>
            <w:r>
              <w:rPr>
                <w:rFonts w:ascii="Times New Roman"/>
                <w:b w:val="false"/>
                <w:i w:val="false"/>
                <w:color w:val="000000"/>
                <w:sz w:val="20"/>
              </w:rPr>
              <w:t>6. IEA жыл сайынғы мүшелік жарнасын төлеу.</w:t>
            </w:r>
            <w:r>
              <w:br/>
            </w:r>
            <w:r>
              <w:rPr>
                <w:rFonts w:ascii="Times New Roman"/>
                <w:b w:val="false"/>
                <w:i w:val="false"/>
                <w:color w:val="000000"/>
                <w:sz w:val="20"/>
              </w:rPr>
              <w:t>7. Міндетті халықаралық кездесулерге сарапшылардың қатысуы. Халықаралық сарапшылармен коммуникацияларды қолдау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TIMSS-ке қатысу бастауыш пен негізгі орта білім берудің сабақтастығын бағалауға бағытталған (TIMSS-2015 зерттеуінің 4-сынып оқушылары - бұл TIMSS-2019 зерттеуінің 8-сынып оқушылары). </w:t>
            </w:r>
            <w:r>
              <w:br/>
            </w:r>
            <w:r>
              <w:rPr>
                <w:rFonts w:ascii="Times New Roman"/>
                <w:b w:val="false"/>
                <w:i w:val="false"/>
                <w:color w:val="000000"/>
                <w:sz w:val="20"/>
              </w:rPr>
              <w:t>Қажетті білімі мен құзыреті бар Ұлттық үйлестіруші (АТО) Қазақстанның ТIMSS үш цикліне қатысуын қамтамасыз етті.</w:t>
            </w:r>
            <w:r>
              <w:br/>
            </w:r>
            <w:r>
              <w:rPr>
                <w:rFonts w:ascii="Times New Roman"/>
                <w:b w:val="false"/>
                <w:i w:val="false"/>
                <w:color w:val="000000"/>
                <w:sz w:val="20"/>
              </w:rPr>
              <w:t>2020 жылы TIMSS-ке қатысу бойынша мынадай іс-шаралар жүргізілетін болады:</w:t>
            </w:r>
            <w:r>
              <w:br/>
            </w:r>
            <w:r>
              <w:rPr>
                <w:rFonts w:ascii="Times New Roman"/>
                <w:b w:val="false"/>
                <w:i w:val="false"/>
                <w:color w:val="000000"/>
                <w:sz w:val="20"/>
              </w:rPr>
              <w:t xml:space="preserve">1. TIMSS-2019 циклінің соңғы елдік жарнасын төлеу. </w:t>
            </w:r>
            <w:r>
              <w:br/>
            </w:r>
            <w:r>
              <w:rPr>
                <w:rFonts w:ascii="Times New Roman"/>
                <w:b w:val="false"/>
                <w:i w:val="false"/>
                <w:color w:val="000000"/>
                <w:sz w:val="20"/>
              </w:rPr>
              <w:t xml:space="preserve">2. Құпиялық режимінен шығарылған тест тапсырмаларын дайындау және басып шығару. </w:t>
            </w:r>
            <w:r>
              <w:br/>
            </w:r>
            <w:r>
              <w:rPr>
                <w:rFonts w:ascii="Times New Roman"/>
                <w:b w:val="false"/>
                <w:i w:val="false"/>
                <w:color w:val="000000"/>
                <w:sz w:val="20"/>
              </w:rPr>
              <w:t>3. TIMSS-2019 шеңберінде өңірлік кездесулер өткізу.</w:t>
            </w:r>
            <w:r>
              <w:br/>
            </w:r>
            <w:r>
              <w:rPr>
                <w:rFonts w:ascii="Times New Roman"/>
                <w:b w:val="false"/>
                <w:i w:val="false"/>
                <w:color w:val="000000"/>
                <w:sz w:val="20"/>
              </w:rPr>
              <w:t>4. Міндетті халықаралық кездесулерге сарапшылар деңгейінде қатысу.</w:t>
            </w:r>
            <w:r>
              <w:br/>
            </w:r>
            <w:r>
              <w:rPr>
                <w:rFonts w:ascii="Times New Roman"/>
                <w:b w:val="false"/>
                <w:i w:val="false"/>
                <w:color w:val="000000"/>
                <w:sz w:val="20"/>
              </w:rPr>
              <w:t>5. TIMSS-2019 халықаралық дерекқорын тексеру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ICILS негізгі зерттеуіне қатысуы елде АКТ-білімін дамыту үшін жоғары маңыздылыққа ие.</w:t>
            </w:r>
            <w:r>
              <w:br/>
            </w:r>
            <w:r>
              <w:rPr>
                <w:rFonts w:ascii="Times New Roman"/>
                <w:b w:val="false"/>
                <w:i w:val="false"/>
                <w:color w:val="000000"/>
                <w:sz w:val="20"/>
              </w:rPr>
              <w:t xml:space="preserve">2020 жылы ICILS қатысу бойынша мынадай іс-шаралар жүргізілетін болады: </w:t>
            </w:r>
            <w:r>
              <w:br/>
            </w:r>
            <w:r>
              <w:rPr>
                <w:rFonts w:ascii="Times New Roman"/>
                <w:b w:val="false"/>
                <w:i w:val="false"/>
                <w:color w:val="000000"/>
                <w:sz w:val="20"/>
              </w:rPr>
              <w:t>1. Ұлттық есепті әзірлеу және уәкілетті органмен келісу, жариялануын қамтамасыз ету.</w:t>
            </w:r>
            <w:r>
              <w:br/>
            </w:r>
            <w:r>
              <w:rPr>
                <w:rFonts w:ascii="Times New Roman"/>
                <w:b w:val="false"/>
                <w:i w:val="false"/>
                <w:color w:val="000000"/>
                <w:sz w:val="20"/>
              </w:rPr>
              <w:t>2. ICILS-2018 негізгі нәтижелерімен ақпараттық буклет жасау.</w:t>
            </w:r>
            <w:r>
              <w:br/>
            </w:r>
            <w:r>
              <w:rPr>
                <w:rFonts w:ascii="Times New Roman"/>
                <w:b w:val="false"/>
                <w:i w:val="false"/>
                <w:color w:val="000000"/>
                <w:sz w:val="20"/>
              </w:rPr>
              <w:t xml:space="preserve">3. ICILS-2018 қатысу нәтижелерін кең талқылауды сарапшылық сүйемелдеу, ұйымдастыру және өткізу. </w:t>
            </w:r>
            <w:r>
              <w:br/>
            </w:r>
            <w:r>
              <w:rPr>
                <w:rFonts w:ascii="Times New Roman"/>
                <w:b w:val="false"/>
                <w:i w:val="false"/>
                <w:color w:val="000000"/>
                <w:sz w:val="20"/>
              </w:rPr>
              <w:t xml:space="preserve">4. Міндетті ЗҰҮ халықаралық кездесуіне сарапшылардың қатысуы. </w:t>
            </w:r>
            <w:r>
              <w:br/>
            </w:r>
            <w:r>
              <w:rPr>
                <w:rFonts w:ascii="Times New Roman"/>
                <w:b w:val="false"/>
                <w:i w:val="false"/>
                <w:color w:val="000000"/>
                <w:sz w:val="20"/>
              </w:rPr>
              <w:t>5. Білім саласындағы уәкілетті органның басшылығына талдамалық материалдарды сарапшылық сүйемелдеу және дайындау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зерттеуге қатысу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әлемде танылған 15 жастағы білім алушылардың функционалдық сауаттылығын бағалайтын құрал.</w:t>
            </w:r>
            <w:r>
              <w:br/>
            </w:r>
            <w:r>
              <w:rPr>
                <w:rFonts w:ascii="Times New Roman"/>
                <w:b w:val="false"/>
                <w:i w:val="false"/>
                <w:color w:val="000000"/>
                <w:sz w:val="20"/>
              </w:rPr>
              <w:t>2020 жылы PISA-ға қатысу бойынша мынадай іс-шаралар жүргізіледі:</w:t>
            </w:r>
            <w:r>
              <w:br/>
            </w:r>
            <w:r>
              <w:rPr>
                <w:rFonts w:ascii="Times New Roman"/>
                <w:b w:val="false"/>
                <w:i w:val="false"/>
                <w:color w:val="000000"/>
                <w:sz w:val="20"/>
              </w:rPr>
              <w:t xml:space="preserve">1. Қазақстанның PISA-2018 зерттеуіне қатысу нәтижелері бойынша Ұлттық есепті сараптамалық-талдамалық сүйемелдеу және дайындау. </w:t>
            </w:r>
            <w:r>
              <w:br/>
            </w:r>
            <w:r>
              <w:rPr>
                <w:rFonts w:ascii="Times New Roman"/>
                <w:b w:val="false"/>
                <w:i w:val="false"/>
                <w:color w:val="000000"/>
                <w:sz w:val="20"/>
              </w:rPr>
              <w:t>2. Облыстық үйлестірушілер мен тест-әкімшілеріне арналған оқыту семинарын өткізу.</w:t>
            </w:r>
            <w:r>
              <w:br/>
            </w:r>
            <w:r>
              <w:rPr>
                <w:rFonts w:ascii="Times New Roman"/>
                <w:b w:val="false"/>
                <w:i w:val="false"/>
                <w:color w:val="000000"/>
                <w:sz w:val="20"/>
              </w:rPr>
              <w:t xml:space="preserve">3.Өңірлерде PISA-2021 сынамалық зерттеуін өткізу. </w:t>
            </w:r>
            <w:r>
              <w:br/>
            </w:r>
            <w:r>
              <w:rPr>
                <w:rFonts w:ascii="Times New Roman"/>
                <w:b w:val="false"/>
                <w:i w:val="false"/>
                <w:color w:val="000000"/>
                <w:sz w:val="20"/>
              </w:rPr>
              <w:t>4. PISA  Басқару кеңесінің (PGB) міндетті отырыстарына, кодтаушылардың халықаралық оқыту тренингіне және Ұлттық жоба менеджерлерінің кездесуіне қатысу.</w:t>
            </w:r>
            <w:r>
              <w:br/>
            </w:r>
            <w:r>
              <w:rPr>
                <w:rFonts w:ascii="Times New Roman"/>
                <w:b w:val="false"/>
                <w:i w:val="false"/>
                <w:color w:val="000000"/>
                <w:sz w:val="20"/>
              </w:rPr>
              <w:t>5. Тесте-әкімшілерді және мектептегі үйлестірушілерді сынамалық материалдармен қамтамасыз ету.</w:t>
            </w:r>
            <w:r>
              <w:br/>
            </w:r>
            <w:r>
              <w:rPr>
                <w:rFonts w:ascii="Times New Roman"/>
                <w:b w:val="false"/>
                <w:i w:val="false"/>
                <w:color w:val="000000"/>
                <w:sz w:val="20"/>
              </w:rPr>
              <w:t xml:space="preserve">6. OCS (Onlince Coding System) онлайн жүйесінде  сынамалаудың ашық сұрақтарының  жауаптарын кодтау  және өңдеу. </w:t>
            </w:r>
            <w:r>
              <w:br/>
            </w:r>
            <w:r>
              <w:rPr>
                <w:rFonts w:ascii="Times New Roman"/>
                <w:b w:val="false"/>
                <w:i w:val="false"/>
                <w:color w:val="000000"/>
                <w:sz w:val="20"/>
              </w:rPr>
              <w:t>7. Сынамалау нәтижелері бойынша Westat маманы сертификаттаған, халықаралық деректер базасын Data Management Expert бағдарламасында қалыптастыру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109 "Техникалық және кәсіптік білім беру сапасына сырттай бағалау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ұйымдары талаптарын ескере отырып кәсіби шеберлік сайыстарын халықаралық деңгейде ұйымдастыру және өткізу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WorldSkills Europe Грац қ. (Австрия) өтетін халықаралық чемпионаттарда Қазақстан ұлттық құрамасы мүшелерінің қатысуы үшін, Ұлттық оператормен WorldSkills Kazakhstan Ұлттық чемпионатын ұйымдастыру және өткізу,WorldSkills International және WorldSkills Europe халықаралық ассоциацияларына жылдық мүшелік жарналарын төлеу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110 "Халықаралық тәжірибе негізінде техникалық және кәсіптік білім беру жүйесін дамыту бойынша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жүйесі үшін өзектендірілген үлгілік оқу жоспарларын және бағдарламалары бойынша оқу құралдарын әзірлеуді ұйымдастыру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техникалық және кәсіптік, орта білімнен кейінгі білім беру оқу орындарының интернет-ресурстарында орналастыру арқылы қол жетімділікті қамтамасыз ету мақсатында өзектендірілген Үлгілік оқу жоспарлары мен бағдарламалары бойынша оқу құралдарын әзірлеуді ұйымдастыру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110 "Халықаралық тәжірибе негізінде техникалық және кәсіптік білім беру жүйесін дамыту бойынша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процессі" зерттеуін өткізу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ұлттық деңгейлерде ТжКБ жүйесінің мықты және проблемалы жақтарын, барлық мүдделі тараптарды белсенді жұмылдырумен Экономикалық ынтымақтастық және даму ұйымы және Еуропалық одақ елдерінің тәжірибелеріне сәйкес ТжКБ жүйесін дамыту және жетілдіру беталысы</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110 "Халықаралық тәжірибе негізінде техникалық және кәсіптік білім беру жүйесін дамыту бойынша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маман" жобасы шеңберінде шетелдік сарапшыларды тарту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шетелдік сарапшыларды тарту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xml:space="preserve">120 ""Жас маман" жобасы шеңберінде шетелдік сарапшыларды тарту"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2 082 278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кәсіпкерлік негіздері бойынша оқушыларды оқыту бойынша қызмет көрсету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қамтуды қамтамасыз ету, адам капиталының сапасын арттыру жөніндегі міндеттерді шешу мақсатында жоғары және жоғары оқу орнынан кейінгі мемлекеттік ұйымдар кадрларының біліктілігін арттыру және қайта даярлау ұйымдастырылатын болады. 2020 жылы жоғары оқу орындарының 50 мың оқытушысы біліктілігін арттыру жоспарлануда.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xml:space="preserve">124 "Техникалық және кәсіптік білім беру ұйымдарының студенттерін кәсіпкерлік негіздеріне оқыту жөніндегі қызметтер"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 ДБҰ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47 570 039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жүзеге асыру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шеңберінде Болон процесінің параметрлерін жүзеге асыру мақсатында ҚР-да мынадай іс-шаралар жүзеге асырылады: 1) Қазақстан Республикасында Болон процесінің қағидаттарын жүзеге асыру туралы талдамалық есепті дайындау; 2) Болон процесінің контексінде білім сапасын бағалау бойынша әдістемелік ұсыныстар әзірлеу; 3) Қазақстан ЖОО-дағы академиялық ұтқырлық Болон процесінің құралдарын дамытуды бақылау және талдау; 4) Еуропалық сапа кепілдігінің тізілімінде (EQAR) ұлттық сапаны қамтамасыз ету жүйесін дамыту үшін мүшелік жарналар.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103 "Жоғары және жоғары оқу орнынан кейінгі білім саласындағы әдіснамалық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рейтингін жасау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2017-2021 оқу жылдары Қазақстан Республикасының ұлттық қауіпсіздік органдарына, Қазақстан Республикасының прокуратура органдарына бағынысты, Ішкі істер, Қорғаныс министрліктерінің, сондай-ақ Қазақстан Республикасы Мәдениет және спорт министрлігінің білім беру ұйымдарын қоспағанда, жоғары оқу орындарының 2000   білім беру бағдарламасына еңбек нарығының қазіргі шындығына, жұмыс істеп тұрған ұйымдар мен кәсіпорындардың талаптарына сәйкестігі тұрғысынан бағалау жүргізу (бакалавриат деңгейі)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103 "Жоғары және жоғары оқу орнынан кейінгі білім саласындағы әдіснамалық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жөнінде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жүргізуге арналған нұсқаулық құжаттарды әзірлеу. ББ-ні Тізілімге енгізу үшін жоғары оқу орындарынан өтінім қабылдау рәсімін қамтамасыз ету. ЖБББЖ базасында ЖОО өтінімдерін өңдеу. Сарапшылар базасын қалыптастыру. Сарапшылар жұмысын ұйымдастыру. ББ-ні Тізілімге енгізу. ББ-ні Тізілімнен шығару. Тізілім жұмысына мониторинг жүргізу.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103 "Жоғары және жоғары оқу орнынан кейінгі білім саласындағы әдіснамалық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бойынша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жылдан 2005 жыл аралығында берілген мемлекеттік білім беру және мемлекеттік студенттік кредиттерді мониторингілеу және есепке алу, сондай-ақ олардың қайтарылуын, оның ішінде сот тәртібімен мәжбүрлі түрде өндіріп алу арқылы, қамтамасыз ету бойынша қызметтерді көрсету.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104 "Сенім білдірілген агенттердің білім беру кредиттерін қайтару жөніндегі қызметтеріне ақы төлеу"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ҚАЗТЕСТ – бұл Қазақстан Республикасының азаматтары мен Қазақстан Республикасы аумағында түрлі қызметті жүзеге асырып жүрген шетел азаматтарының қазақ тілін меңгеру деңгейін бағалау жүйесі. </w:t>
            </w:r>
            <w:r>
              <w:br/>
            </w:r>
            <w:r>
              <w:rPr>
                <w:rFonts w:ascii="Times New Roman"/>
                <w:b w:val="false"/>
                <w:i w:val="false"/>
                <w:color w:val="000000"/>
                <w:sz w:val="20"/>
              </w:rPr>
              <w:t>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жаңарту үшін тест тапсырмаларының екі сараптамасын және екі түзетуді әзірлеу жүргізіледі. Тест тапсырмаларын әзірлеушілер мен сарапшылар үшін біліктілікті арттыру курстары ұйымдастырылады және жүргізіледі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108 "Қазақстан Республикасы азаматтарының қазақ тілін білу деңгейін бағалау"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тестілеумен байланысты іс-шараларды сүйемелдеу мен қамтамасыз ету жөніндегі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берудің жалпы білім беретін оқу бағдарламаларын меңгерген білім беру ұйымдарының бітірушілері үшін Ұлттық бірыңғай тестілеуді ұйымдастыру мен өткізіледі, сонымен қатар ұлттық бірыңғай тестілеуге тестілік тапсырмаларды әзірлеу, сараптамадан өткізу, сынақтан өткізу және түзету бойынша қызметтер жүргізу (34 000 тестілік тапсырма); </w:t>
            </w:r>
            <w:r>
              <w:br/>
            </w:r>
            <w:r>
              <w:rPr>
                <w:rFonts w:ascii="Times New Roman"/>
                <w:b w:val="false"/>
                <w:i w:val="false"/>
                <w:color w:val="000000"/>
                <w:sz w:val="20"/>
              </w:rPr>
              <w:t>- жеделдетілген оқу мерзімімен қысқартылған білім бағдарламалары бойынша мәндес мамандықтарға түсушілер үшін  Ұлттық бірыңғай тестілеуге тестілік тапсырмаларды әзірлеу, сараптамадан өткізу, сынақтан өткізу және түзету бойынша қызметтер жүргізу (29 800 тестілік тапсырма);</w:t>
            </w:r>
            <w:r>
              <w:br/>
            </w:r>
            <w:r>
              <w:rPr>
                <w:rFonts w:ascii="Times New Roman"/>
                <w:b w:val="false"/>
                <w:i w:val="false"/>
                <w:color w:val="000000"/>
                <w:sz w:val="20"/>
              </w:rPr>
              <w:t>- жалпы орта білімнің жалпы білім бағдарламаларын игерген білім беру ұйымдарының түлектеріне Ұлттық бірыңғай тестілеуді өткізу және ұйымдастыру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тестілеу орталығы" РМҚК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109 "Білім сапасына сырттай бағалау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1 858 322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кешенді тестілеу үшін тест тапсырмалары базасын қалыптастыру жөніндегі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 бойынша кешенді тестілеу шет тілі бойынша тестінен, білім беру бағдарламалары тобынының бейіні тестінен, оқуға дайындықты айқындау тестінен тұрады.</w:t>
            </w:r>
            <w:r>
              <w:br/>
            </w:r>
            <w:r>
              <w:rPr>
                <w:rFonts w:ascii="Times New Roman"/>
                <w:b w:val="false"/>
                <w:i w:val="false"/>
                <w:color w:val="000000"/>
                <w:sz w:val="20"/>
              </w:rPr>
              <w:t>Кешенді тестілеуге тестілік тапсырмаларды әзірлеу, сараптамадан өткізу, апробациялау және түзету бойынша қызметтер жүргізу (144 040 тестілік тапсырма)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тестілеу орталығы" РМҚК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109 "Білім сапасына сырттай бағалау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495 089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оқу жетістіктеріне сырттай бағалау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(ОЖСБ) студенттердің оқуды аяқтау кезеңінде жоғары оқу орындарында оқу жетістіктерін білім беру ұйымдарына тәуелсіз бағалау жүйесін қалыптастыру үшін  енгізілді. ОЖСБ білім сапасын бағалау және жоғары білім берудің мемлекеттік жалпыға міндетті білім берудің стандарттарында қарастырылған студенттердің оқу пәндерін меңгеру деңгейін анықтау мақсатында іске асырылады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тестілеу орталығы" РМҚК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109 "Білім сапасына сырттай бағалау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 қаласындағы (Швейцария) XXX Дүниежүзілік қысқы Универсиадаға қатысуға дайындау  қызметтері</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құрама командасын Люцерн қаласында (Швейцария) өтетін ХХХ Дүниежүзілік қысқы универсиадаға қатысуға дайындау,  сондай-ақ Универсиадаға қатысуға байланысты төлемдерді және басқа да шығындарды төлеу.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113 "Республикалық мектеп олимпиадаларын, конкурстар, мектептен тыс республикалық маңызы бар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135 823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VIII қысқы Универсиадасын ұйымдастыру және өткізу қызметтері</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Қазақстан Республикасы жоғары оқу орындары студенттері арасында Қазақстан Республикасы VIII қысқы Универсиаданы ұйымдастыру және  өткізу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113 "Республикалық мектеп олимпиадаларын, конкурстар, мектептен тыс республикалық маңызы бар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"Ғылымды дамыту" </w:t>
            </w:r>
            <w:r>
              <w:br/>
            </w:r>
            <w:r>
              <w:rPr>
                <w:rFonts w:ascii="Times New Roman"/>
                <w:b w:val="false"/>
                <w:i w:val="false"/>
                <w:color w:val="000000"/>
                <w:sz w:val="20"/>
              </w:rPr>
              <w:t>103 "Мемлекеттік ғылыми-техникалық сараптаманы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1 307 637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"Ғылымды дамыту" </w:t>
            </w:r>
            <w:r>
              <w:br/>
            </w:r>
            <w:r>
              <w:rPr>
                <w:rFonts w:ascii="Times New Roman"/>
                <w:b w:val="false"/>
                <w:i w:val="false"/>
                <w:color w:val="000000"/>
                <w:sz w:val="20"/>
              </w:rPr>
              <w:t>105 "Ғылыми және (немесе) ғылыми- техникалық қызмет нәтижелерін коммерцияландыруға гранттар беру жөніндегі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265 478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"Ғылымды дамыту" </w:t>
            </w:r>
            <w:r>
              <w:br/>
            </w:r>
            <w:r>
              <w:rPr>
                <w:rFonts w:ascii="Times New Roman"/>
                <w:b w:val="false"/>
                <w:i w:val="false"/>
                <w:color w:val="000000"/>
                <w:sz w:val="20"/>
              </w:rPr>
              <w:t>
106 "Ғылыми және (немесе) ғылыми-техникалық қызмет нәтижелерін коммерцияландыруды гранттық қаржыландыру"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r>
              <w:br/>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"Ғылыми-тарихи құндылықтарға, ғылыми-техникалық және ғылыми-педагогикалық ақпаратқа қолжетімділікті қамтамасыз ету" </w:t>
            </w:r>
            <w:r>
              <w:br/>
            </w: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296 154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r>
              <w:br/>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"Ғылыми-тарихи құндылықтарға, ғылыми-техникалық және ғылыми-педагогикалық ақпаратқа қолжетімділікті қамтамасыз ету" </w:t>
            </w:r>
            <w:r>
              <w:br/>
            </w: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қызметкерлерінің біліктілігін арттыру жөніндегі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3 544 999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негіздеріне педагогтардың біліктілігін арттыру бойынша қызметтер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қызметі негіздері" курсын енгізу аясында "кәсіпкерлік негіздері" курсы бойынша ТжКБ ұйымдарының оқытушыларының біліктілігін арттыру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талаптар бойынша техникалық және кәсіптік, орта білімнен кейінгі білім беру ұйымдарының басшылары мен инженер - педагог жұмыскерлерінің біліктілігін арттыру курстарын ұйымдастыру және өткізу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2020-2025 жылдарға арналған мемлекеттік бағдарламасын іске асыруды сүйемелдеу және  мониторингтеу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2020-2025 жылдарға арнаған мемлекеттік бағдарламасын іске асыруды суйемелдеу және мониторингілеу.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103 "Әлеуметтанушылық, талдамалық зерттеулер жүргізу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телемедициналық желісін пайдалануды қамтамасыз ету жөніндегі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 мен электрондық тіркелімдерді (ақпараттық жүйелерді) сүйемелдеу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104 "Ақпараттық жүйелердің жұмыс істеуін қамтамасыз ету және мемлекеттік органды ақпараттық-техникалық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орнықтылығын қамтамасыз ету жөніндегі қызметті көрсету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оның ішінде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орнықтылықты қамтамасыз етуге байланысты іс-шараларды орындау,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түрлендіру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105 "Денсаулық сақтау жүйесін реформалауды қолдау"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406 977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ақпараттық жүйелерін пайдалана отырып, медициналық қызметтер көрсету саласындағы тәуекел дәрежесін бағалау өлшемшарттарын мониторингтеу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тексерулері туралы ақпаратты жинау, жүйелеу және талдау, тәуекел дәрежесінің көрсеткіштерін есептеу.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 xml:space="preserve">105 "Денсаулық сақтау жүйесін реформалауды қолдау"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реформасын әдіснамалық қолдау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 бойынша іс-шараларды әдіснамалық қолдау, іске асыру:</w:t>
            </w:r>
            <w:r>
              <w:br/>
            </w:r>
            <w:r>
              <w:rPr>
                <w:rFonts w:ascii="Times New Roman"/>
                <w:b w:val="false"/>
                <w:i w:val="false"/>
                <w:color w:val="000000"/>
                <w:sz w:val="20"/>
              </w:rPr>
              <w:t xml:space="preserve">- Ұлттық денсаулық сақтау шоттарын қалыптастыру және жетілдіру; </w:t>
            </w:r>
            <w:r>
              <w:br/>
            </w:r>
            <w:r>
              <w:rPr>
                <w:rFonts w:ascii="Times New Roman"/>
                <w:b w:val="false"/>
                <w:i w:val="false"/>
                <w:color w:val="000000"/>
                <w:sz w:val="20"/>
              </w:rPr>
              <w:t>- электрондық денсаулық сақтаудың стандарттары мен реттеуші базасын дамыту;</w:t>
            </w:r>
            <w:r>
              <w:br/>
            </w:r>
            <w:r>
              <w:rPr>
                <w:rFonts w:ascii="Times New Roman"/>
                <w:b w:val="false"/>
                <w:i w:val="false"/>
                <w:color w:val="000000"/>
                <w:sz w:val="20"/>
              </w:rPr>
              <w:t>- адами ресурстарды стратегиялық басқару, әріптестік ынтымақтастық және адами капиталды дамыту;</w:t>
            </w:r>
            <w:r>
              <w:br/>
            </w:r>
            <w:r>
              <w:rPr>
                <w:rFonts w:ascii="Times New Roman"/>
                <w:b w:val="false"/>
                <w:i w:val="false"/>
                <w:color w:val="000000"/>
                <w:sz w:val="20"/>
              </w:rPr>
              <w:t>- денсаулық сақтау қызметтерін интеграциялауға және әдіснамалық қолдауға жәрдемдесу;</w:t>
            </w:r>
            <w:r>
              <w:br/>
            </w:r>
            <w:r>
              <w:rPr>
                <w:rFonts w:ascii="Times New Roman"/>
                <w:b w:val="false"/>
                <w:i w:val="false"/>
                <w:color w:val="000000"/>
                <w:sz w:val="20"/>
              </w:rPr>
              <w:t>- халыққа алғашқы медициналық-санитарлық көмек көрсетуді жетілдіру;</w:t>
            </w:r>
            <w:r>
              <w:br/>
            </w:r>
            <w:r>
              <w:rPr>
                <w:rFonts w:ascii="Times New Roman"/>
                <w:b w:val="false"/>
                <w:i w:val="false"/>
                <w:color w:val="000000"/>
                <w:sz w:val="20"/>
              </w:rPr>
              <w:t>- медициналық ғылым мен білім беруді жаңғыртуды әдіснамалық сүйемелдеу;</w:t>
            </w:r>
            <w:r>
              <w:br/>
            </w:r>
            <w:r>
              <w:rPr>
                <w:rFonts w:ascii="Times New Roman"/>
                <w:b w:val="false"/>
                <w:i w:val="false"/>
                <w:color w:val="000000"/>
                <w:sz w:val="20"/>
              </w:rPr>
              <w:t>- Денсаулық сақтау технологияларын бағалау;</w:t>
            </w:r>
            <w:r>
              <w:br/>
            </w:r>
            <w:r>
              <w:rPr>
                <w:rFonts w:ascii="Times New Roman"/>
                <w:b w:val="false"/>
                <w:i w:val="false"/>
                <w:color w:val="000000"/>
                <w:sz w:val="20"/>
              </w:rPr>
              <w:t>- дәрілік заттарды ұтымды тағайындау және пайдалану;</w:t>
            </w:r>
            <w:r>
              <w:br/>
            </w:r>
            <w:r>
              <w:rPr>
                <w:rFonts w:ascii="Times New Roman"/>
                <w:b w:val="false"/>
                <w:i w:val="false"/>
                <w:color w:val="000000"/>
                <w:sz w:val="20"/>
              </w:rPr>
              <w:t>- амбулаториялық дәрі-дәрмекпен қамтамасыз етуді жетілдіру;</w:t>
            </w:r>
            <w:r>
              <w:br/>
            </w:r>
            <w:r>
              <w:rPr>
                <w:rFonts w:ascii="Times New Roman"/>
                <w:b w:val="false"/>
                <w:i w:val="false"/>
                <w:color w:val="000000"/>
                <w:sz w:val="20"/>
              </w:rPr>
              <w:t>- Қазақстан Республикасының Формулярлық жүйесін дамыту;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 xml:space="preserve">105 "Денсаулық сақтау жүйесін реформалауды қолдау"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"Алғашқы медициналық-санитариялық көмек бойынша Астана декларациясы" брендін әлемде ілгерілету және денсаулық сақтау саласындағы халықаралық ынтымақтастықты күшейту;</w:t>
            </w:r>
            <w:r>
              <w:br/>
            </w:r>
            <w:r>
              <w:rPr>
                <w:rFonts w:ascii="Times New Roman"/>
                <w:b w:val="false"/>
                <w:i w:val="false"/>
                <w:color w:val="000000"/>
                <w:sz w:val="20"/>
              </w:rPr>
              <w:t>- Денсаулық сақтау ұйымдарының желісін жетілдіру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105 "Денсаулық сақтау жүйесін реформалауды қолдау"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"Денсаулық сақтау ұйымдары кадрларының біліктілігін арттыру және оларды қайта даярлау"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 жасасу және медициналық қызметке ақы төлеу,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 сондай-ақ шетелге емделуге жіберілген пациенттің және онымен ілесіп жүретін адамның жол жүру шығыстарын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102 "Тегін медициналық көмектің кепілдік берілген көлемін қаржыландыруды қамтамасыз ету жөніндегі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642 410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көлігін (санитариялық авиация) пайдалана отырып, Қазақстан Республикасы халқына шұғыл медициналық көмекті ұйымдастыру;</w:t>
            </w:r>
            <w:r>
              <w:br/>
            </w:r>
            <w:r>
              <w:rPr>
                <w:rFonts w:ascii="Times New Roman"/>
                <w:b w:val="false"/>
                <w:i w:val="false"/>
                <w:color w:val="000000"/>
                <w:sz w:val="20"/>
              </w:rPr>
              <w:t>
- санитариялық авиацияның өңірлік бөлімшелерінің қызметін ұйымдастыру және үйлестіру;</w:t>
            </w:r>
            <w:r>
              <w:br/>
            </w:r>
            <w:r>
              <w:rPr>
                <w:rFonts w:ascii="Times New Roman"/>
                <w:b w:val="false"/>
                <w:i w:val="false"/>
                <w:color w:val="000000"/>
                <w:sz w:val="20"/>
              </w:rPr>
              <w:t>
- халықаралық стандарттар негізінде Қазақстан Республикасында санитариялық авиация қызметін дамыту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6 712 674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w:t>
            </w:r>
            <w:r>
              <w:br/>
            </w:r>
            <w:r>
              <w:rPr>
                <w:rFonts w:ascii="Times New Roman"/>
                <w:b w:val="false"/>
                <w:i w:val="false"/>
                <w:color w:val="000000"/>
                <w:sz w:val="20"/>
              </w:rPr>
              <w:t>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114 "Трансплантация саласында үйлестіру жүйесін құру бойынша көрсетілетін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198 842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 (оба, туляремия, күйдіргі ауруы, тырысқақ, вирустық инфекция) ошақтарында эпидемиологиялық және эпизоотологиялық мониторинг жүргізу. Дератизациялауды, дезинсекциялауды қоса алғанда эпидемияға қарсы іс-шараларды жүргізу. АҚИ тіркелген кезде шұғыл санитариялық-эпидемияға қарсы және санитариялық-эпидемиологиялық іс-шараларды жүргізу. АҚИ ошақтарын жоспарлы тексеру кезінде және АҚИ-мен ауыратын науқастар анықталған жағдайда кеміргіштердің, эктопаразиттердің материалдарын микробиологиялық зерттеу.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4 808 610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бойынша Орталық референттік зертхананың қызметін қамтамасыз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инфекцияларға эпидемиологиялық мониторинг жүйесінде Орталық референттік зертхананың жұмыс істеуін қамтамасыз ету және аса қауіпті инфекциялардың профилактикасы саласындағы қызметтерді көрсету, аса қауіпті патогендерді шоғырландыру, биологиялық қауіптерді табу, диагностикалау және жою бойынша мүмкіндіктерді кеңейту, халықаралық зертханалық практика және биологиялық қауіпсіздік стандарттарын енгізу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(жақын) материктік аумақта эпизоотологиялық мониторингті қамтамасыз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 мен таратушылар санының серпінін, деңгейі жағдайын бағалай отырып, Возрождение аралының қазақстандық бөлігінде және Арал теңізіне іргелес (жақын) материктік аумақта эпизоотологиялық тексеруді қамтамасыз ету, осы аумақтарда тұрақты және уақытша тұратын халықты эпидемиологиялық бақылау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зертханалық зерттеулер мен аспаптық өлшеулер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салауаттылығын қамтамасыз ету мақсатында зертханалық зерттеулер және аспаптық өлшеулер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"Қоғамдық денсаулықты сақтау" </w:t>
            </w:r>
            <w:r>
              <w:br/>
            </w:r>
            <w:r>
              <w:rPr>
                <w:rFonts w:ascii="Times New Roman"/>
                <w:b w:val="false"/>
                <w:i w:val="false"/>
                <w:color w:val="000000"/>
                <w:sz w:val="20"/>
              </w:rPr>
              <w:t>100 "Халықтың санитариялық-эпидемиологиялық саламаттылығын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салауаттылық мәселелері бойынша ұйымдастырушылық-әдістемелік, практикалық, көмек көрсету, эпидемиологиялық тексерулер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 әдістемелік және практикалық жұмыс</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"Қоғамдық денсаулықты сақтау" </w:t>
            </w:r>
            <w:r>
              <w:br/>
            </w:r>
            <w:r>
              <w:rPr>
                <w:rFonts w:ascii="Times New Roman"/>
                <w:b w:val="false"/>
                <w:i w:val="false"/>
                <w:color w:val="000000"/>
                <w:sz w:val="20"/>
              </w:rPr>
              <w:t>100 "Халықтың санитариялық-эпидемиологиялық саламаттылығын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сырттай бағалау бағдарламаларын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мақсатында халыққа көрсетілетін қызметтердің сапасын сыртқы бағалау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"Қоғамдық денсаулықты сақтау" </w:t>
            </w:r>
            <w:r>
              <w:br/>
            </w:r>
            <w:r>
              <w:rPr>
                <w:rFonts w:ascii="Times New Roman"/>
                <w:b w:val="false"/>
                <w:i w:val="false"/>
                <w:color w:val="000000"/>
                <w:sz w:val="20"/>
              </w:rPr>
              <w:t>100 "Халықтың санитариялық-эпидемиологиялық саламаттылығын қамтамасыз 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мониторинг жүргізу, өңірлерден ақпарат жинау, статистикалық өңдеу, Қазақстан Республикасы Денсаулық сақтау министрлігі мен Тауарлар мен көрсетілетін қызметтердің сапасы мен қауіпсіздігін бақылау комитеті үшін ҚР халқының санитарлық-эпидемиологиялық салауаттылығын қамтамасыз ету жөніндегі ұсынымдармен алынған деректерді біріктіру және талдау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 мониторинг және ақпарат жинау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"Қоғамдық денсаулықты сақтау" </w:t>
            </w:r>
            <w:r>
              <w:br/>
            </w:r>
            <w:r>
              <w:rPr>
                <w:rFonts w:ascii="Times New Roman"/>
                <w:b w:val="false"/>
                <w:i w:val="false"/>
                <w:color w:val="000000"/>
                <w:sz w:val="20"/>
              </w:rPr>
              <w:t>100 "Халықтың санитариялық-эпидемиологиялық саламаттылығын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 инфекциялық бақылау инфекцияларының алдын алу бағдарламаларын бағалау және мониторингілеу, деректер жинау жүйесін әзірлеу және енгізу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"Қоғамдық денсаулықты сақтау" </w:t>
            </w:r>
            <w:r>
              <w:br/>
            </w:r>
            <w:r>
              <w:rPr>
                <w:rFonts w:ascii="Times New Roman"/>
                <w:b w:val="false"/>
                <w:i w:val="false"/>
                <w:color w:val="000000"/>
                <w:sz w:val="20"/>
              </w:rPr>
              <w:t>100 "Халықтың санитариялық-эпидемиологиялық саламаттылығын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шолғыншы эпидимилогиялық бақылаудың және микробқа қарсы резинтенттілікті қадағалаудың ұлттық жүйесін енгізу. Қоғамдық денсаулық сақтау саласындағы төтенше жағдайлар жедел орталықтың қызметін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"Қоғамдық денсаулықты сақтау" </w:t>
            </w:r>
            <w:r>
              <w:br/>
            </w:r>
            <w:r>
              <w:rPr>
                <w:rFonts w:ascii="Times New Roman"/>
                <w:b w:val="false"/>
                <w:i w:val="false"/>
                <w:color w:val="000000"/>
                <w:sz w:val="20"/>
              </w:rPr>
              <w:t>100 "Халықтың санитариялық-эпидемиологиялық саламаттылығын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105 "ЖИТС профилактикасы және оған қарсы күрес жөніндегі іс-шараларды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ғылыми-қайта жаңғырту жұмыстарының орындалуын бағалау нормативтерін әзірлеу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бағаларды, сметалық-нормативтік базаны, сметалық нормалауды және баға белгілеу бағаларын әзірлеу, оның ішінде сметалық нормалар мен жекелеген бағалар жинақтарын ағымдағы бағаларға қайта есептеу, тарих және мәдениет ескерткіштері бойынша арнайы ғылыми-жобалау жұмыстарына бағалар жинақтарын әзірлеу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спорт және туристік қызмет саласындағы мемлекеттік саясатты қалыптастыру"</w:t>
            </w:r>
            <w:r>
              <w:br/>
            </w:r>
            <w:r>
              <w:rPr>
                <w:rFonts w:ascii="Times New Roman"/>
                <w:b w:val="false"/>
                <w:i w:val="false"/>
                <w:color w:val="000000"/>
                <w:sz w:val="20"/>
              </w:rPr>
              <w:t>123 "Ағымдағы әкімшілік шығыстар"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және Казақстан халқының тілдері" 2020-2024 жылдарға арналған мемлекеттік бағдарламасын іске асыру бойынша іс-шаралар өткізу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100 "Мемлекеттік тілді және Қазақстан халқының басқа да тілдерін дамытуды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қалпына келтіру, салу.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Ғылыми-қайта жаңғырту жұмыстарын жүргізу жолымен республикалық маңызы бар тарих және мәдениет ескерткіштерінің сақталуын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100 "Тарихи-мәдени мұра ескерткіштерін қалпына келтіру, салу"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2 134 764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шеңберінде тарих және мәдениет ескерткіштерінің аумағын, қорғау аймақтарын анықтау, ЮНЕСКО-ның ықтимал тарих және мәдениет ескерткіштері бойынша ғылыми құжаттама әзірлеу және оларды дамыту, басқару жөніндегі ЮНЕСКО-ның талабы болып табылатын менеджмент-жоспарлар жүзеге асырылатын болады. Бұдан басқа, ЮНЕСКО-ның ұсынымдарын орындау мақсатында ескерткіштер мен тарихқа қоршаған факторлардың өзара іс-қимылын бағалауды жүйелі түрде жүзеге асыру талап етіледі және қорық-музейлердің қызметін дамыту мен қайта жаңғырту бағыттары айқындалды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101 "Қазақ халқының мәдени мұрасын зерделеуді жинақтау және жүйелеу"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Қазақстан халқы Ассамблеясына арналған мерекелік іс-шаралар мен салтанатты концерттерді өткізу, ҚР Тұңғыш Президенті – Елбасының, Мемлекет басшысының және Премьер-Министрдің шетел делегацияларымен ресми кездесулері шеңберінде концерттік бағдарламаларды ұйымдастыру, Қазақстанның шығармашылық ұжымдары мен орындаушыларының Тәуелсіз Мемлекеттер Достастығы, Еуразиялық экономикалық одақ, Шанхай ынтымақтастық ұйымы, ТҮРКСОЙ, ЮНЕСКО іс-шараларына қатысуын қамтамасыз ету, сондай-ақ мәдени іс-шаралар, оның ішінде фестивальдар, конкурстар ұйымдастыру, Қазақстан Республикасы Конституциясының 25 жылдығын мерекелеу шеңберінде концерттік бағдарламалар өткізу, айтыс, фестивальдер, жас дарындар мен жетекші орындаушылардың әлемнің үздік сахналарында өнер көрсетуін, тұрғындар үшін концерттік іс-шаралар ұйымдастыру, "Рухани Жаңғыру" және "Ұлы даланың 7 қыры" атты бағдарламалары аясында қазақстандық орындаушылардың халықаралық конкурстарға, мерейтойлық концерттерге қатысуын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2 914 671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және хореография саласында халықаралық қатынастар.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r>
              <w:br/>
            </w:r>
            <w:r>
              <w:rPr>
                <w:rFonts w:ascii="Times New Roman"/>
                <w:b w:val="false"/>
                <w:i w:val="false"/>
                <w:color w:val="000000"/>
                <w:sz w:val="20"/>
              </w:rPr>
              <w:t>105 "Әлеуметтік маңызы бар және мәдени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2 599 974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халықаралық спорттық іс-шараларды ұйымдастыру және олимпиадалық спорт түрлері бойынша Қазақстан Республикасы құрама командаларының халықаралық жарыстарына қатысуы.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олимпиада комитеті" ҚБ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100 "Жоғары жетістіктер спортын дамытуды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13 282 824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паралимпиадалық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паралимпиадалық спорт түрлері бойынша Қазақстан Республикасының ұлттық құрама командасының халықаралық жарыстарға қатысуы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паралимпиада комитеті" ҚБ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100 "Жоғары жетістіктер спортын дамытуды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103 "Хореография саласындағы білім беру үрдісін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1 060 292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ілгерілету жөніндегі іс-шаралар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саланы дамытудың 2019-2025 жылдарға арналған мемлекеттік бағдарламасын іске асыру жөніндегі іс-шаралар жоспары бойынша көзделген іс-шараларды іске асыру, оның ішінде халықаралық көрмелерге қатысуды, елдік маркетингті қамтамасыз етуге, туристік сала өкілдері үшін семинарлар ұйымдастыруға; гид-экскурсоводтар үшін халықаралық тренинг өткізуге шығыстар көздеу. "Kazakhstan.travel" ұлттық туристік порталын дамыту және техникалық қолдау. Халықаралық телевизияда жарнама науқанын өткізу. Ақпараттық турлар ұйымдастыру және өткізу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және оны халықаралық және ішкі нарықта ілгерілету"</w:t>
            </w:r>
            <w:r>
              <w:br/>
            </w:r>
            <w:r>
              <w:rPr>
                <w:rFonts w:ascii="Times New Roman"/>
                <w:b w:val="false"/>
                <w:i w:val="false"/>
                <w:color w:val="000000"/>
                <w:sz w:val="20"/>
              </w:rPr>
              <w:t>
100 "Қазақстанның туристік имиджін қалыптастыру" кіші бағдарламасы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1 756 300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оқыту стандарттарын ескере отырып, Халықаралық туризм және меймандостық университеті қызметін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Коммерциалық емес Акционерлік Қоғамы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"Туризм саласында кадрларды даярлау үшін білім беру қызметін ұйымдастыру бойынша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ядролық орталығы"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"Атомдық және энергетикалық жобаларды дамыту" </w:t>
            </w:r>
            <w:r>
              <w:br/>
            </w:r>
            <w:r>
              <w:rPr>
                <w:rFonts w:ascii="Times New Roman"/>
                <w:b w:val="false"/>
                <w:i w:val="false"/>
                <w:color w:val="000000"/>
                <w:sz w:val="20"/>
              </w:rPr>
              <w:t>101 "Қазақстан Республикасы аумағында радиациялық қауіпсіздікті қамтамасыз 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641 811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"Атомдық және энергетикалық жобаларды дамыту" </w:t>
            </w:r>
            <w:r>
              <w:br/>
            </w:r>
            <w:r>
              <w:rPr>
                <w:rFonts w:ascii="Times New Roman"/>
                <w:b w:val="false"/>
                <w:i w:val="false"/>
                <w:color w:val="000000"/>
                <w:sz w:val="20"/>
              </w:rPr>
              <w:t>101 "Қазақстан Республикасы аумағында радиациялық қауіпсіздікті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"Атомдық және энергетикалық жобаларды дамыту" </w:t>
            </w:r>
            <w:r>
              <w:br/>
            </w:r>
            <w:r>
              <w:rPr>
                <w:rFonts w:ascii="Times New Roman"/>
                <w:b w:val="false"/>
                <w:i w:val="false"/>
                <w:color w:val="000000"/>
                <w:sz w:val="20"/>
              </w:rPr>
              <w:t>101 "Қазақстан Республикасы аумағында радиациялық қауіпсіздікті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ғылыми және әдістемелік қамтамасыз ету бойынша қызмет</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жұмылдыру жоспарын әзірлеу бойынша әдіснамалық нұсқаманы әзірлей отырып, елдің жұмылдыру жоспарын дайындау жөніндегі әдіснамалық негіздер мен халықаралық тәжірибені зерттеу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 </w:t>
            </w:r>
            <w:r>
              <w:br/>
            </w:r>
            <w:r>
              <w:rPr>
                <w:rFonts w:ascii="Times New Roman"/>
                <w:b w:val="false"/>
                <w:i w:val="false"/>
                <w:color w:val="000000"/>
                <w:sz w:val="20"/>
              </w:rPr>
              <w:t>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жағдайларын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Әлеуметтік-экономикалық даму болжамын әзірлеу үшін қазақстандық және әлемдік экономиканы, әлемдік тауар нарықтарын дамытудың ағымдағы үрдістеріне талдау жүргізу, сондай-ақ болжамдық құралдар базасын өзекті ету және экономикалық-математикалық есептеулерді жақсарту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Дүниежүзілік Банктің "Doing Business" рейтингіндегі Қазақстанның позицияларын жақсарту" талдамалық зерттеуі</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- 2020" рейтингіндегі Қазақстанның позицияларын жақсарту бойынша сараптамалық-талдамалық сүйемелдеуді және техникалық қолдауды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ұсынымдар әзірлеу-3 кезең</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заңнаманы   және олармен интеграцияланған нормативтік құқықтық актілерді жетілдіру бойынша ұсынымдар әзірлеу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мемлекеттік-жеке меншік әріптестік орталығы" АҚ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 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 IMD рейтингіне қосу және елдің бәсекеге қабілеттілік деңгейін талдау үшін статистикалық байқаулар жүргізу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қабілеттілік жөніндегі халықаралық рейтингтердегі позицияларын тұрақты арттыру бойынша ұсынымдар кешенін әзірлеу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үздік стандарттары мен практикаларын ескере отырып, кәсіпкерлік қызметтің мемлекеттік реттелуін жетілдіру мәселелері бойынша одан әрі үдемелі мақсатты жұмыс жүргізу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орнықты даму мақсаттарын іске асыру процесін сараптамалық-талдамалық қолдау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2030 жылға дейінгі базалық және болжамды мәндерін айқындау арқылы республикалық және өңірлік деңгейлерде орнықты даму мақсаттарын оқшауландыру бойынша ұсынымдар әзірлеу және олардың бюджеттік жоспарлаумен үндестірілуін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ЭЫДҰ-ға кіру бойынша елдердің тәжірибесін зерделеу және ұсынымдар әзірлеу, ЭЫДҰ шолуларын іске асыру бойынша мемлекеттік органдарды қолдау, ЭЫДҰ ұсынымдарын іске асыру бойынша Жол картасының және ЭЫДҰ-мен өзара іс-қимыл бойынша іс-қимыл жоспарының орындалуын мониторингтеу және т. б.</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 тақырыбында зерттеу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2020 жылғы 4 ақпандағы № 89 өкімімен Қазақстан Республикасы Президентінің жанындағы Әлеуметтік-экономикалық реформаларды талдау және бақылау орталығы (бұдан әрі - Орталық) құрылды.</w:t>
            </w:r>
            <w:r>
              <w:br/>
            </w:r>
            <w:r>
              <w:rPr>
                <w:rFonts w:ascii="Times New Roman"/>
                <w:b w:val="false"/>
                <w:i w:val="false"/>
                <w:color w:val="000000"/>
                <w:sz w:val="20"/>
              </w:rPr>
              <w:t>Орталық Қазақстан Республикасы Президентінің жанындағы консультативтік-кеңесші орган болып табылады, ол әлеуметтік-экономикалық саланың даму процестерін бақылау, институционалдық реформалар жүргізу, сондай-ақ оларды тиімді іске асыру үшін нақты ұсыныстар әзірлеу үшін құрылған.</w:t>
            </w:r>
            <w:r>
              <w:br/>
            </w:r>
            <w:r>
              <w:rPr>
                <w:rFonts w:ascii="Times New Roman"/>
                <w:b w:val="false"/>
                <w:i w:val="false"/>
                <w:color w:val="000000"/>
                <w:sz w:val="20"/>
              </w:rPr>
              <w:t>Орталық:</w:t>
            </w:r>
            <w:r>
              <w:br/>
            </w:r>
            <w:r>
              <w:rPr>
                <w:rFonts w:ascii="Times New Roman"/>
                <w:b w:val="false"/>
                <w:i w:val="false"/>
                <w:color w:val="000000"/>
                <w:sz w:val="20"/>
              </w:rPr>
              <w:t>1) стратегиялық құжаттар мен Қазақстан Республикасы Президентінің жеке тапсырмалары шеңберіндегі салалық және институционалдық реформалардың барысын бақылауды және бағалауды қамтамасыз етеді;</w:t>
            </w:r>
            <w:r>
              <w:br/>
            </w:r>
            <w:r>
              <w:rPr>
                <w:rFonts w:ascii="Times New Roman"/>
                <w:b w:val="false"/>
                <w:i w:val="false"/>
                <w:color w:val="000000"/>
                <w:sz w:val="20"/>
              </w:rPr>
              <w:t>2) әлеуметтік-экономикалық саладағы, аймақтық саясаттағы, сондай-ақ ел дамуының басқа да маңызды бағыттарындағы жүйелік проблемалар мен қауіптерді анықтайды;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102 "Экономика, мемлекеттік басқару, өңірлік даму және мемлекеттік материалдық резерв саласында зерттеулер жүргізу, әлеуметтанушылық,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реформаларды, салалық және өңірлік мемлекеттік саясатты, мемлекеттік органдар мен квазимемлекеттік сектордың жұмысының сапасын жоғарылатуға бағытталған ұсыныстар әзірлейді.</w:t>
            </w:r>
            <w:r>
              <w:br/>
            </w:r>
            <w:r>
              <w:rPr>
                <w:rFonts w:ascii="Times New Roman"/>
                <w:b w:val="false"/>
                <w:i w:val="false"/>
                <w:color w:val="000000"/>
                <w:sz w:val="20"/>
              </w:rPr>
              <w:t>Орталықты сараптамалық-талдау тобы қолдайды. Орталықта сараптамалық-талдамалық топ құрылып, Қазақстан Республикасы Ұлттық экономика министрлігінің ведомстволық бағынысты ұйымы негізінде жұмыс істейді.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сапасын, негізділігін, уақтылылығын, заңдылығын бағалауға, жобада Қазақстан Республикасының Конституциясында бекітілген адам мен азамат құқықтарының сақталуына, сондай-ақ жобаны қабылдаудың ықтимал теріс салдарларын анықтауға Қазақстан Республикасының заң жобаларына ғылыми экономикалық сараптаманы жүзеге асыру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115 "Қазақстан Республикасы заң жобаларының ғылыми экономикалық сараптамасы"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 топ-менеджментін оқыту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кәсіпорындарының жоғарғы және орта буындарының басшылары үшін "Назарбаев Университеті" ДБҰ Дьюк Университетімен (АҚШ) бірлесіп, "Бизнестің жол картасы-2020" бизнесті қолдау мен дамытудың мемлекеттік бағдарламасы" Қазақстан Республикасы Үкіметінің 2018 жылғы 25 тамыздағы № 522 қаулысына сәйкес шағын және орта бизнестің топ-менеджментін оқытуды өткізуде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картасы-2025" бизнесті қолдау мен дамытудың мемлекеттік бағдарламасы шеңберінде іс-шараларды іске асыру"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 "Кәсіпкерлік әлеуетті сауықтыру және күшейту"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 мен технологиялық шешімдерді жеткізушілердің жаһандық тізбегін талдау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екіжақты мақсаттағы өнімдерді өндіру кезінде, оның ішінде әскери-техникалық және өнеркәсіптік саясатты іске асыру процесінде әскери және азаматтық секторларды интеграциялаудың негізгі бағыттарын айқындау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стратегиялық зерттеулер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 </w:t>
            </w:r>
            <w:r>
              <w:br/>
            </w:r>
            <w:r>
              <w:rPr>
                <w:rFonts w:ascii="Times New Roman"/>
                <w:b w:val="false"/>
                <w:i w:val="false"/>
                <w:color w:val="000000"/>
                <w:sz w:val="20"/>
              </w:rPr>
              <w:t>103 "Әлеуметтанушылық, талдамалық зерттеулер жүргізу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салааралық ғылыми-техникалық ақпаратының мемлекеттік жүйесін құру" республикалық мақсатты ғылыми-техникалық бағдарламасы шеңберіндегі зерттеулер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индустриялық-инновациялық даму субъектілерін ғылым мен техниканың шетелдік жетістіктері, озық технологиялары мен өндірістері туралы салааралық ақпаратпен қамтамасыз ету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102 "Қазақстан Республикасының индустриялық дамуы саласындағы зерттеулер"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жолдарындағы кеме қатынасы қауіпсіздігін қамтамасыз ету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Баутино порты су айдынындағы кеме қатынасы қауіпсіздігін, Ертіс және Орал-Каспий алаптарында, Іле өзені, Қапшағай су қоймасы мен Балқаш көлі ішкі су жолдарының кеме қатынайтын учаскелерінде кепілдік габариттерді  навигациялық жабдықтар белгілерін қою (алу) және навигациялық жабдықтар белгілерін күтіп-ұстау, түбін тереңдету, тегістеу, түбін тазалау, арналық жобалық зерттеулер, навигациялық құралдар мен жабдықтарды жасау және жөндеу,  КҚБЖ, кеме қатынасы шлюздері мен техникалық флот кемелерін күтіп-ұстау және жөндеу, техникалық флот кемелерін жаңарту және жаңғырту бойынша шараларды жүргізу арқылы қамтамасыз ету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 Көлік комитетінің  "Қазақстан су жолдары" РМ ҚК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13 706 205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құрылыс саласындағы нормативтік-техникалық құжаттарды және сметалық - нормативтік құжаттарды әзірлеу (өңдеу).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құрылыс және сәулет ғылыми-зерттеу және жобалау институты" АҚ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100 "Сәулет, қала құрылысы және құрылыс қызметі саласындағы нормативтік-техникалық құжаттарды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1 062 398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инженерлік коммуникациялар нысандарының (сумен жабдықтау, кәріз, электрмен жабдықтау, байланыс, газбен жабдықтау, жылумен жабдықтау, көше шамдары, жол қозғалысын ұйымдастыру) нақты кеңістікте орналасуын және негізгі техникалық сипаттамаларын айқындау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100 "Сәулет, қала құрылысы және құрылыс қызметі саласындағы нормативтік-техникалық құжаттарды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өңірді аумақтық дамытудың өңіраралық схемасын түзету (өзектілендіру)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өңірді аумақтық дамытудың өңіраралық схемасы аумақты ұзақ мерзімді дамытудың қала құрылысы стратегиясы болып табылады және халық пен бизестің инфрақұрылымға деген қажеттілігін қоса жобалаудың аралық (2025 жыл), есептік (2035 жыл) және болжамды (2050 жыл) мерзімдеріне жобалық ұсыныстарын қамтиды.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100 "Сәулет, қала құрылысы және құрылыс қызметі саласындағы нормативтік-техникалық құжаттарды жетілдіру"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 дамытуды ұйымдастыру бойынша мемлекеттік қызметтер көрсету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005 "Ішкі көздер</w:t>
            </w:r>
            <w:r>
              <w:br/>
            </w:r>
            <w:r>
              <w:rPr>
                <w:rFonts w:ascii="Times New Roman"/>
                <w:b w:val="false"/>
                <w:i w:val="false"/>
                <w:color w:val="000000"/>
                <w:sz w:val="20"/>
              </w:rPr>
              <w:t>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56 619 222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Мемлекеттік шекарасы арқылы өткізу пункттерін салу және реконструкциялау"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w:t>
            </w:r>
            <w:r>
              <w:br/>
            </w:r>
            <w:r>
              <w:rPr>
                <w:rFonts w:ascii="Times New Roman"/>
                <w:b w:val="false"/>
                <w:i w:val="false"/>
                <w:color w:val="000000"/>
                <w:sz w:val="20"/>
              </w:rPr>
              <w:t xml:space="preserve">ұстау бойынша жұмыстарды ұйымдастыру" </w:t>
            </w:r>
            <w:r>
              <w:br/>
            </w:r>
            <w:r>
              <w:rPr>
                <w:rFonts w:ascii="Times New Roman"/>
                <w:b w:val="false"/>
                <w:i w:val="false"/>
                <w:color w:val="000000"/>
                <w:sz w:val="20"/>
              </w:rPr>
              <w:t>100 "Республикалық маңызы бар Автомобиль жолдарын күрделі, орташа және ағымдағы жөндеу, күтіп ұстау, көгалдандыру, диагностикалау және аспаптық кұралдармен тексеру"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85 706 411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профилактика әдістерін жетілдіруге бағытталған өзекті мәселелерді зерттеу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"Мемлекеттік аудит және  қаржылық бақылау жүйесін жетілдіру" </w:t>
            </w:r>
            <w:r>
              <w:br/>
            </w:r>
            <w:r>
              <w:rPr>
                <w:rFonts w:ascii="Times New Roman"/>
                <w:b w:val="false"/>
                <w:i w:val="false"/>
                <w:color w:val="000000"/>
                <w:sz w:val="20"/>
              </w:rPr>
              <w:t>101 "Мемлекеттік аудит және қаржылық бақылау саласындағы зерттеулер"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"Мемлекеттік аудит және  қаржылық бақылау жүйесін жетілдіру"  </w:t>
            </w:r>
            <w:r>
              <w:br/>
            </w:r>
            <w:r>
              <w:rPr>
                <w:rFonts w:ascii="Times New Roman"/>
                <w:b w:val="false"/>
                <w:i w:val="false"/>
                <w:color w:val="000000"/>
                <w:sz w:val="20"/>
              </w:rPr>
              <w:t>102 "Экономика, мемлекеттік басқару және өңірлік даму саласында талдамалық және консалтингтік қызметтер көрсету"</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"Мемлекеттік аудит және  қаржылық бақылау жүйесін жетілдіру" </w:t>
            </w:r>
            <w:r>
              <w:br/>
            </w:r>
            <w:r>
              <w:rPr>
                <w:rFonts w:ascii="Times New Roman"/>
                <w:b w:val="false"/>
                <w:i w:val="false"/>
                <w:color w:val="000000"/>
                <w:sz w:val="20"/>
              </w:rPr>
              <w:t>102 "Экономика, мемлекеттік басқару және өңірлік даму саласында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"Мемлекеттік аудит және  қаржылық бақылау жүйесін жетілдіру" </w:t>
            </w:r>
            <w:r>
              <w:br/>
            </w:r>
            <w:r>
              <w:rPr>
                <w:rFonts w:ascii="Times New Roman"/>
                <w:b w:val="false"/>
                <w:i w:val="false"/>
                <w:color w:val="000000"/>
                <w:sz w:val="20"/>
              </w:rPr>
              <w:t>102 "Экономика, мемлекеттік басқару және өңірлік даму саласында талдамалық және консалтингтік қызметтер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жүйесінің медициналық және басқа қызметкерлерін оқытуды ұйымдастыру және жүргізу бойынша қызметтер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қызметте кәсіби дағдылар деңгейін арттыру мақсатында ҚР ПІБ жүйесінің қызметкерлерін, оның ішінде ҚР ПІБ жүйесінің медициналық қызметкерлерін ғылыми зерттеулер менеджменті және медициналық практикадағы заманауи әдістер бойынша оқытуды ұйымдастыру және жүргізу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 "Қазақстан Республикасы Президенті Іс басқармасы медициналық ұйымдарының қызметін қамтамасыз ету" </w:t>
            </w:r>
            <w:r>
              <w:br/>
            </w:r>
            <w:r>
              <w:rPr>
                <w:rFonts w:ascii="Times New Roman"/>
                <w:b w:val="false"/>
                <w:i w:val="false"/>
                <w:color w:val="000000"/>
                <w:sz w:val="20"/>
              </w:rPr>
              <w:t>102 "Медициналық ұйымдарды техникалық және ақпараттық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