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324b" w14:textId="d983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"Qyzyljar" арнайы экономикалық аймағын құру туралы" Қазақстан Республикасы Үкіметінің 2019 жылғы 11 қазандағы № 758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сәуірдегі № 176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және индустриялық аймақтар туралы" 2019 жылғы 3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"Qyzyljar" арнайы экономикалық аймағын құру туралы" Қазақстан Республикасы Үкіметінің 2019 жылғы 11 қазандағы № 758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"Qyzyljar" арнайы экономикалық аймағын құру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арнайы экономикалық аймағы (бұдан әрі – "Qyzyljar" АЭА) осы Ережеге қосымшаға сәйкес шектерде Петропавл қаласының аумақтық шекарасының шегінде орналасқан.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"Qyzyljar" АЭА аумағы Қазақстан Республикасы аумағының ажырамас бөлігі болып табылады және 197,3 гектарды құрайды.";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арнайы экономикалық аймағы туралы ережеге қосымша осы қаулыға қосымшаға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"Qyzyljar"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"Qyzyljar" арнайы экономикалық аймағы шекараларының ЖОСПАРЫ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арнайы экономикалық аймағы (бұдан әрі – "Qyzyljar" АЭА) Петропавл қаласының шекарасында "субаймақ" түріндегі 4 бос алаңда (№ 1 субаймақ – 15 га, № 2 субаймақ – 7,3 га, № 3 субаймақ – 160 га, № 4 субаймақ – 15 га) орналасқан. "Qyzyljar" АЭА жалпы ауданы – 197,3 га.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1 субаймағы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қаланың орталығында орналасқан, Парковая көшесі. Ауданы –15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"Qyzyljar" АЭА № 2 субаймағы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Береке шағын ауданы, Нефтепроводная көшесінде орналасқан. Ауданы – 7,3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"Qyzyljar" АЭА № 3 субаймағы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айналма жол ауданында орналасқан, Промышленная көшесі, ЖЭО 2. Ауданы – 160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№ 4 субаймағы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Шығыс шағын ауданы ауданында орналасқан. Ауданы – 15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