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1588" w14:textId="7d71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туралы" Қазақстан Республикасы Президентінің 2018 жылғы 15 ақпандағы № 636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наурыздағы № 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туралы" Қазақстан Республикасы Президентінің 2018 жылғы 15 ақпандағы № 636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