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e3ae" w14:textId="c2ce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теңізшісі жеке куәлігінің үлгісін және оны қорғауға қойылатын талаптарды, Қазақстан Республикасы теңізшісінің жеке куәлігін ресімдеу, беру, ауыстыру, тапсыру, алып қою және жою қағидаларын бекіту және "Қазақстан Республикасының теңізшісі жеке куәлігінің, теңізде жүзу кітапшасының, дипломдарды растаудың үлгісін, оларды ресімдеу, беру, мерзімін ұзарту, сондай-ақ алып қою қағидасын бекіту туралы" Қазақстан Республикасы Үкіметінің 2011 жылғы 14 шілдедегі № 797 қаулысына өзгерістер енгізу туралы" Қазақстан Республикасы Үкіметінің 2013 жылғы 27 тамыздағы № 863 қаулысына өзгерістер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2020 жылғы 2 наурыздағы № 90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теңізшісі жеке куәлігінің үлгісін және оны қорғауға қойылатын талаптарды, Қазақстан Республикасы теңізшісінің жеке куәлігін ресімдеу, беру, ауыстыру, тапсыру, алып қою және жою қағидаларын бекіту және "Қазақстан Республикасының теңізшісі жеке куәлігінің, теңізде жүзу кітапшасының, дипломдарды растаудың үлгісін, оларды ресімдеу, беру, мерзімін ұзарту, сондай-ақ алып қою қағидасын бекіту туралы" Қазақстан Республикасы Үкіметінің 2011 жылғы 14 шілдедегі № 797 қаулысына өзгерістер енгізу туралы" Қазақстан Республикасы Үкіметінің 2013 жылғы 27 тамыздағы № 863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50, 704-құжат)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теңізшісінің жеке куәлігін ресімдеу, беру, ауыстыру, тапсыру, алып қою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ТЖК беруге арналған құжаттарды ПТӘ-ге ұсынуды өтiнiш берушiнің өзі жүзеге асырады.</w:t>
      </w:r>
    </w:p>
    <w:bookmarkEnd w:id="3"/>
    <w:bookmarkStart w:name="z6" w:id="4"/>
    <w:p>
      <w:pPr>
        <w:spacing w:after="0"/>
        <w:ind w:left="0"/>
        <w:jc w:val="both"/>
      </w:pPr>
      <w:r>
        <w:rPr>
          <w:rFonts w:ascii="Times New Roman"/>
          <w:b w:val="false"/>
          <w:i w:val="false"/>
          <w:color w:val="000000"/>
          <w:sz w:val="28"/>
        </w:rPr>
        <w:t>
      Осы Қағидалардың 6-тармағының 4) тармақшасында көрсетілген құжаттар болмаған жағдайда ПТӘ-нің қызметкері көрсетілген құжаттарды ұсынғаннан кейін ТЖК беру мүмкіндігі туралы өтініш берушіні хабардар етеді.</w:t>
      </w:r>
    </w:p>
    <w:bookmarkEnd w:id="4"/>
    <w:bookmarkStart w:name="z7" w:id="5"/>
    <w:p>
      <w:pPr>
        <w:spacing w:after="0"/>
        <w:ind w:left="0"/>
        <w:jc w:val="both"/>
      </w:pPr>
      <w:r>
        <w:rPr>
          <w:rFonts w:ascii="Times New Roman"/>
          <w:b w:val="false"/>
          <w:i w:val="false"/>
          <w:color w:val="000000"/>
          <w:sz w:val="28"/>
        </w:rPr>
        <w:t>
      ТЖК-ні ресімдеу және беру мерзiмi өтiнiш берушiнің осы Қағидалардың 6-тармағында көрсетiлген құжаттарын қабылдаған сәттен бастап сегіз жұмыс күнін құрайды.";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"15. ТЖК-нi ресiмдеудi ұлттық қауiпсiздiк органдарымен келiсу бес жұмыс күніне дейінгі мерзімде өтiнiш-сауалнаманы Электрондық құжат айналымының бірыңғай жүйесі бойынша жіберу арқылы жүргізіледі.</w:t>
      </w:r>
    </w:p>
    <w:bookmarkEnd w:id="6"/>
    <w:bookmarkStart w:name="z10" w:id="7"/>
    <w:p>
      <w:pPr>
        <w:spacing w:after="0"/>
        <w:ind w:left="0"/>
        <w:jc w:val="both"/>
      </w:pPr>
      <w:r>
        <w:rPr>
          <w:rFonts w:ascii="Times New Roman"/>
          <w:b w:val="false"/>
          <w:i w:val="false"/>
          <w:color w:val="000000"/>
          <w:sz w:val="28"/>
        </w:rPr>
        <w:t>
      16. ТЖК-нi ресiмдеудi келiсу кезiнде ұлттық қауiпсiздiк органдары келiсу туралы ақпаратты Электрондық құжат айналымының бірыңғай жүйесі арқылы жібереді.</w:t>
      </w:r>
    </w:p>
    <w:bookmarkEnd w:id="7"/>
    <w:bookmarkStart w:name="z11" w:id="8"/>
    <w:p>
      <w:pPr>
        <w:spacing w:after="0"/>
        <w:ind w:left="0"/>
        <w:jc w:val="both"/>
      </w:pPr>
      <w:r>
        <w:rPr>
          <w:rFonts w:ascii="Times New Roman"/>
          <w:b w:val="false"/>
          <w:i w:val="false"/>
          <w:color w:val="000000"/>
          <w:sz w:val="28"/>
        </w:rPr>
        <w:t>
      Өтініш берушіге қатысты ТЖК-ні беруді келісуге кедергі келтіретін мән-жайлар анықталған жағдайда, ұлттық қауіпсіздік органдары бұл туралы ПТӘ-ге Электрондық құжат айналымының бірыңғай жүйесі арқылы хабарлайды.";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"25. Өтiнiш берушi осы Қағидалардың 6-тармағының 4) тармақшасында көрсетілген құжатты ұсынбаған жағдайларда және ТЖК-ні беру туралы оң шешім болған кезде өтiнiш берушiге оның құжаттарын қабылдағаннан кейін сегіз жұмыс күні ішінде осы Қағидаларға 7-қосымшаға сәйкес ТЖК-ні ресімдеу туралы анықтама және ПТӘ растаған ресiмделген ТЖК бет жағының көшiрмесi берiледi.</w:t>
      </w:r>
    </w:p>
    <w:bookmarkEnd w:id="9"/>
    <w:bookmarkStart w:name="z14" w:id="10"/>
    <w:p>
      <w:pPr>
        <w:spacing w:after="0"/>
        <w:ind w:left="0"/>
        <w:jc w:val="both"/>
      </w:pPr>
      <w:r>
        <w:rPr>
          <w:rFonts w:ascii="Times New Roman"/>
          <w:b w:val="false"/>
          <w:i w:val="false"/>
          <w:color w:val="000000"/>
          <w:sz w:val="28"/>
        </w:rPr>
        <w:t>
      ТЖК-ні ресiмдеу туралы анықтама осы Қағидаларға 8-қосымшаға сәйкес ТЖК беруді есепке алу журналына қол қойғыза отырып өтiнiш берушiге берiледi. ТЖК-нi ресiмдеу және ТЖК-нi ресiмдеу туралы анықтаманы беру туралы деректер ПТӘ-нiң электрондық дерекқорында сақталады.";</w:t>
      </w:r>
    </w:p>
    <w:bookmarkEnd w:id="10"/>
    <w:bookmarkStart w:name="z15"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
    <w:bookmarkStart w:name="z16" w:id="1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p>
    <w:bookmarkEnd w:id="12"/>
    <w:bookmarkStart w:name="z17" w:id="1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 наурыздағы</w:t>
            </w:r>
            <w:r>
              <w:br/>
            </w:r>
            <w:r>
              <w:rPr>
                <w:rFonts w:ascii="Times New Roman"/>
                <w:b w:val="false"/>
                <w:i w:val="false"/>
                <w:color w:val="000000"/>
                <w:sz w:val="20"/>
              </w:rPr>
              <w:t>№ 90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теңізшісінің жеке куәлігін</w:t>
            </w:r>
            <w:r>
              <w:br/>
            </w:r>
            <w:r>
              <w:rPr>
                <w:rFonts w:ascii="Times New Roman"/>
                <w:b w:val="false"/>
                <w:i w:val="false"/>
                <w:color w:val="000000"/>
                <w:sz w:val="20"/>
              </w:rPr>
              <w:t>ресімдеу, беру, ауыстыру,</w:t>
            </w:r>
            <w:r>
              <w:br/>
            </w:r>
            <w:r>
              <w:rPr>
                <w:rFonts w:ascii="Times New Roman"/>
                <w:b w:val="false"/>
                <w:i w:val="false"/>
                <w:color w:val="000000"/>
                <w:sz w:val="20"/>
              </w:rPr>
              <w:t>тапсыру, алып қою және жою</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___________________________________________________________________</w:t>
      </w:r>
    </w:p>
    <w:bookmarkStart w:name="z20" w:id="14"/>
    <w:p>
      <w:pPr>
        <w:spacing w:after="0"/>
        <w:ind w:left="0"/>
        <w:jc w:val="left"/>
      </w:pPr>
      <w:r>
        <w:rPr>
          <w:rFonts w:ascii="Times New Roman"/>
          <w:b/>
          <w:i w:val="false"/>
          <w:color w:val="000000"/>
        </w:rPr>
        <w:t xml:space="preserve"> (өтiнiш-сауалнаманы келiсуге жiберетiн мекеменiң атауы мен мекенжайы)</w:t>
      </w:r>
      <w:r>
        <w:br/>
      </w:r>
      <w:r>
        <w:rPr>
          <w:rFonts w:ascii="Times New Roman"/>
          <w:b/>
          <w:i w:val="false"/>
          <w:color w:val="000000"/>
        </w:rPr>
        <w:t>20 ___ ж. ____ №_____</w:t>
      </w:r>
    </w:p>
    <w:bookmarkEnd w:id="14"/>
    <w:p>
      <w:pPr>
        <w:spacing w:after="0"/>
        <w:ind w:left="0"/>
        <w:jc w:val="both"/>
      </w:pPr>
      <w:r>
        <w:rPr>
          <w:rFonts w:ascii="Times New Roman"/>
          <w:b w:val="false"/>
          <w:i w:val="false"/>
          <w:color w:val="000000"/>
          <w:sz w:val="28"/>
        </w:rPr>
        <w:t>
      Фотосурет үшін орын</w:t>
      </w:r>
    </w:p>
    <w:bookmarkStart w:name="z21" w:id="15"/>
    <w:p>
      <w:pPr>
        <w:spacing w:after="0"/>
        <w:ind w:left="0"/>
        <w:jc w:val="left"/>
      </w:pPr>
      <w:r>
        <w:rPr>
          <w:rFonts w:ascii="Times New Roman"/>
          <w:b/>
          <w:i w:val="false"/>
          <w:color w:val="000000"/>
        </w:rPr>
        <w:t xml:space="preserve"> Теңiзшiнiң жеке куәлiгiн беру туралы</w:t>
      </w:r>
      <w:r>
        <w:br/>
      </w:r>
      <w:r>
        <w:rPr>
          <w:rFonts w:ascii="Times New Roman"/>
          <w:b/>
          <w:i w:val="false"/>
          <w:color w:val="000000"/>
        </w:rPr>
        <w:t>ӨТIНIШ-САУАЛНАМА</w:t>
      </w:r>
    </w:p>
    <w:bookmarkEnd w:id="15"/>
    <w:p>
      <w:pPr>
        <w:spacing w:after="0"/>
        <w:ind w:left="0"/>
        <w:jc w:val="both"/>
      </w:pPr>
      <w:r>
        <w:rPr>
          <w:rFonts w:ascii="Times New Roman"/>
          <w:b w:val="false"/>
          <w:i w:val="false"/>
          <w:color w:val="000000"/>
          <w:sz w:val="28"/>
        </w:rPr>
        <w:t>
      1. Тегi, аты, әкесiнiң аты, жеке сәйкестендіру нөмірі 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(тегi, аты, әкесiнiң аты (бар болса), егер олар өзгертiлсе, қашан және қайда)</w:t>
      </w:r>
    </w:p>
    <w:p>
      <w:pPr>
        <w:spacing w:after="0"/>
        <w:ind w:left="0"/>
        <w:jc w:val="both"/>
      </w:pPr>
      <w:r>
        <w:rPr>
          <w:rFonts w:ascii="Times New Roman"/>
          <w:b w:val="false"/>
          <w:i w:val="false"/>
          <w:color w:val="000000"/>
          <w:sz w:val="28"/>
        </w:rPr>
        <w:t>
      2. Туған жылы, айы, күнi _____________</w:t>
      </w:r>
    </w:p>
    <w:p>
      <w:pPr>
        <w:spacing w:after="0"/>
        <w:ind w:left="0"/>
        <w:jc w:val="both"/>
      </w:pPr>
      <w:r>
        <w:rPr>
          <w:rFonts w:ascii="Times New Roman"/>
          <w:b w:val="false"/>
          <w:i w:val="false"/>
          <w:color w:val="000000"/>
          <w:sz w:val="28"/>
        </w:rPr>
        <w:t>
      3. Жынысы ____________________</w:t>
      </w:r>
    </w:p>
    <w:p>
      <w:pPr>
        <w:spacing w:after="0"/>
        <w:ind w:left="0"/>
        <w:jc w:val="both"/>
      </w:pPr>
      <w:r>
        <w:rPr>
          <w:rFonts w:ascii="Times New Roman"/>
          <w:b w:val="false"/>
          <w:i w:val="false"/>
          <w:color w:val="000000"/>
          <w:sz w:val="28"/>
        </w:rPr>
        <w:t>
      4. Туған жерi ______________________________________________________</w:t>
      </w:r>
    </w:p>
    <w:p>
      <w:pPr>
        <w:spacing w:after="0"/>
        <w:ind w:left="0"/>
        <w:jc w:val="both"/>
      </w:pPr>
      <w:r>
        <w:rPr>
          <w:rFonts w:ascii="Times New Roman"/>
          <w:b w:val="false"/>
          <w:i w:val="false"/>
          <w:color w:val="000000"/>
          <w:sz w:val="28"/>
        </w:rPr>
        <w:t>
       (республика, облыс, елдi мекен)</w:t>
      </w:r>
    </w:p>
    <w:p>
      <w:pPr>
        <w:spacing w:after="0"/>
        <w:ind w:left="0"/>
        <w:jc w:val="both"/>
      </w:pPr>
      <w:r>
        <w:rPr>
          <w:rFonts w:ascii="Times New Roman"/>
          <w:b w:val="false"/>
          <w:i w:val="false"/>
          <w:color w:val="000000"/>
          <w:sz w:val="28"/>
        </w:rPr>
        <w:t>
      5. Тұратын (тiркелген) жерi __________________________________________</w:t>
      </w:r>
    </w:p>
    <w:p>
      <w:pPr>
        <w:spacing w:after="0"/>
        <w:ind w:left="0"/>
        <w:jc w:val="both"/>
      </w:pPr>
      <w:r>
        <w:rPr>
          <w:rFonts w:ascii="Times New Roman"/>
          <w:b w:val="false"/>
          <w:i w:val="false"/>
          <w:color w:val="000000"/>
          <w:sz w:val="28"/>
        </w:rPr>
        <w:t>
       (индексі, республика, облыс, елдi мекен, көше, үй, пәтер, телефон)</w:t>
      </w:r>
    </w:p>
    <w:p>
      <w:pPr>
        <w:spacing w:after="0"/>
        <w:ind w:left="0"/>
        <w:jc w:val="both"/>
      </w:pPr>
      <w:r>
        <w:rPr>
          <w:rFonts w:ascii="Times New Roman"/>
          <w:b w:val="false"/>
          <w:i w:val="false"/>
          <w:color w:val="000000"/>
          <w:sz w:val="28"/>
        </w:rPr>
        <w:t>
      6. Азаматтығы ____________________________________________________</w:t>
      </w:r>
    </w:p>
    <w:p>
      <w:pPr>
        <w:spacing w:after="0"/>
        <w:ind w:left="0"/>
        <w:jc w:val="both"/>
      </w:pPr>
      <w:r>
        <w:rPr>
          <w:rFonts w:ascii="Times New Roman"/>
          <w:b w:val="false"/>
          <w:i w:val="false"/>
          <w:color w:val="000000"/>
          <w:sz w:val="28"/>
        </w:rPr>
        <w:t>
      7. Басқа мемлекеттің азаматтығы (егер бар болса көрсету)________________</w:t>
      </w:r>
    </w:p>
    <w:p>
      <w:pPr>
        <w:spacing w:after="0"/>
        <w:ind w:left="0"/>
        <w:jc w:val="both"/>
      </w:pPr>
      <w:r>
        <w:rPr>
          <w:rFonts w:ascii="Times New Roman"/>
          <w:b w:val="false"/>
          <w:i w:val="false"/>
          <w:color w:val="000000"/>
          <w:sz w:val="28"/>
        </w:rPr>
        <w:t>
      8. Жеке басын куәландыратын негiзгi құжат</w:t>
      </w:r>
    </w:p>
    <w:p>
      <w:pPr>
        <w:spacing w:after="0"/>
        <w:ind w:left="0"/>
        <w:jc w:val="both"/>
      </w:pPr>
      <w:r>
        <w:rPr>
          <w:rFonts w:ascii="Times New Roman"/>
          <w:b w:val="false"/>
          <w:i w:val="false"/>
          <w:color w:val="000000"/>
          <w:sz w:val="28"/>
        </w:rPr>
        <w:t>
      сериясы_________нөмiрi__________20______ж. ________________бердi</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(кім бердi)</w:t>
      </w:r>
    </w:p>
    <w:p>
      <w:pPr>
        <w:spacing w:after="0"/>
        <w:ind w:left="0"/>
        <w:jc w:val="both"/>
      </w:pPr>
      <w:r>
        <w:rPr>
          <w:rFonts w:ascii="Times New Roman"/>
          <w:b w:val="false"/>
          <w:i w:val="false"/>
          <w:color w:val="000000"/>
          <w:sz w:val="28"/>
        </w:rPr>
        <w:t>
      9. Шетелдiк паспорт (егер бар болса) сериясы _________№_______</w:t>
      </w:r>
    </w:p>
    <w:p>
      <w:pPr>
        <w:spacing w:after="0"/>
        <w:ind w:left="0"/>
        <w:jc w:val="both"/>
      </w:pPr>
      <w:r>
        <w:rPr>
          <w:rFonts w:ascii="Times New Roman"/>
          <w:b w:val="false"/>
          <w:i w:val="false"/>
          <w:color w:val="000000"/>
          <w:sz w:val="28"/>
        </w:rPr>
        <w:t>
      20 __ ж. " ___ " ____________ бердi _______________________________ (кім бердi)</w:t>
      </w:r>
    </w:p>
    <w:p>
      <w:pPr>
        <w:spacing w:after="0"/>
        <w:ind w:left="0"/>
        <w:jc w:val="both"/>
      </w:pPr>
      <w:r>
        <w:rPr>
          <w:rFonts w:ascii="Times New Roman"/>
          <w:b w:val="false"/>
          <w:i w:val="false"/>
          <w:color w:val="000000"/>
          <w:sz w:val="28"/>
        </w:rPr>
        <w:t>
      10. Теңiзшiнiң жеке куәлiгiн алу: бастапқы, пайдаланғанның, бүлінгеннің, жоғалғанның орнына (қажеттісін сызу).</w:t>
      </w:r>
    </w:p>
    <w:p>
      <w:pPr>
        <w:spacing w:after="0"/>
        <w:ind w:left="0"/>
        <w:jc w:val="both"/>
      </w:pPr>
      <w:r>
        <w:rPr>
          <w:rFonts w:ascii="Times New Roman"/>
          <w:b w:val="false"/>
          <w:i w:val="false"/>
          <w:color w:val="000000"/>
          <w:sz w:val="28"/>
        </w:rPr>
        <w:t>
      11. Оқу орындарында оқуды және әскери қызметтi қоса алғанда, еңбек кiтапшасынан және теңiзде жүзу кiтапшасынан соңғы бес жылдағы еңбек қызметi туралы үзінді көшiрме: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6383"/>
        <w:gridCol w:w="4829"/>
        <w:gridCol w:w="241"/>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 және жылы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Қысқартылмай министрлiк (ведомство), әскери бөлiмнiң нөмiрi көрсетіледі, лауазымы және жұмыс орны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Кәсiпорынның, ұйымның, әскери бөлiмнiң тұрған жерi (мекенжайы)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түсуi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шығарылуы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(Өтiнiш-сауалнаманың екiншi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6383"/>
        <w:gridCol w:w="4829"/>
        <w:gridCol w:w="241"/>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 және жылы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Қысқартылмай министрлiк (ведомство), әскери бөлiмнiң нөмiрi көрсетіледі, лауазымы және жұмыс орны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Кәсiпорынның, ұйымның, әскери бөлiмнiң тұрған жерi (мекенжайы)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түсуi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шығарылуы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__ ж. "____" ___________ (өтiнiш берушiнiң қолы) (күнi)</w:t>
      </w:r>
    </w:p>
    <w:p>
      <w:pPr>
        <w:spacing w:after="0"/>
        <w:ind w:left="0"/>
        <w:jc w:val="both"/>
      </w:pPr>
      <w:r>
        <w:rPr>
          <w:rFonts w:ascii="Times New Roman"/>
          <w:b w:val="false"/>
          <w:i w:val="false"/>
          <w:color w:val="000000"/>
          <w:sz w:val="28"/>
        </w:rPr>
        <w:t>
      Мен,_______________________өзімнің жеке деректерiмдi, (тегi, аты, әкесiнiң аты)</w:t>
      </w:r>
    </w:p>
    <w:p>
      <w:pPr>
        <w:spacing w:after="0"/>
        <w:ind w:left="0"/>
        <w:jc w:val="both"/>
      </w:pPr>
      <w:r>
        <w:rPr>
          <w:rFonts w:ascii="Times New Roman"/>
          <w:b w:val="false"/>
          <w:i w:val="false"/>
          <w:color w:val="000000"/>
          <w:sz w:val="28"/>
        </w:rPr>
        <w:t>
      саусақ таңбаларының биометриялық шаблондарын және цифрлық фотосуреттi пайдалануға, соның iшiнде оларды шет мемлекеттердiң иммиграциялық және басқа да құзыреттi органдарына беруге, қажет болған кезде теңiзшiнiң жеке куәлiгiн пайдалана отырып, менiң жеке басымды сәйкестендiруге байланысты мәселелердi менiң мүддемде шешуге рұқсат етемiн.</w:t>
      </w:r>
    </w:p>
    <w:p>
      <w:pPr>
        <w:spacing w:after="0"/>
        <w:ind w:left="0"/>
        <w:jc w:val="both"/>
      </w:pPr>
      <w:r>
        <w:rPr>
          <w:rFonts w:ascii="Times New Roman"/>
          <w:b w:val="false"/>
          <w:i w:val="false"/>
          <w:color w:val="000000"/>
          <w:sz w:val="28"/>
        </w:rPr>
        <w:t>
      20__ж. "____" _______________</w:t>
      </w:r>
    </w:p>
    <w:p>
      <w:pPr>
        <w:spacing w:after="0"/>
        <w:ind w:left="0"/>
        <w:jc w:val="both"/>
      </w:pPr>
      <w:r>
        <w:rPr>
          <w:rFonts w:ascii="Times New Roman"/>
          <w:b w:val="false"/>
          <w:i w:val="false"/>
          <w:color w:val="000000"/>
          <w:sz w:val="28"/>
        </w:rPr>
        <w:t>
      (күнi) (өтiнiш берушiнiң қолы)</w:t>
      </w:r>
    </w:p>
    <w:p>
      <w:pPr>
        <w:spacing w:after="0"/>
        <w:ind w:left="0"/>
        <w:jc w:val="both"/>
      </w:pPr>
      <w:r>
        <w:rPr>
          <w:rFonts w:ascii="Times New Roman"/>
          <w:b w:val="false"/>
          <w:i w:val="false"/>
          <w:color w:val="000000"/>
          <w:sz w:val="28"/>
        </w:rPr>
        <w:t>
      Құжаттарды қабылдау күнi 20__ж. "___" ________ Тiркеу №______</w:t>
      </w:r>
    </w:p>
    <w:p>
      <w:pPr>
        <w:spacing w:after="0"/>
        <w:ind w:left="0"/>
        <w:jc w:val="both"/>
      </w:pPr>
      <w:r>
        <w:rPr>
          <w:rFonts w:ascii="Times New Roman"/>
          <w:b w:val="false"/>
          <w:i w:val="false"/>
          <w:color w:val="000000"/>
          <w:sz w:val="28"/>
        </w:rPr>
        <w:t>
      ___________________________________ _______________________</w:t>
      </w:r>
    </w:p>
    <w:p>
      <w:pPr>
        <w:spacing w:after="0"/>
        <w:ind w:left="0"/>
        <w:jc w:val="both"/>
      </w:pPr>
      <w:r>
        <w:rPr>
          <w:rFonts w:ascii="Times New Roman"/>
          <w:b w:val="false"/>
          <w:i w:val="false"/>
          <w:color w:val="000000"/>
          <w:sz w:val="28"/>
        </w:rPr>
        <w:t>
      (өтiнiш-сауалнаманың қабылдаған (қолы, тегi, аты-жөнi)</w:t>
      </w:r>
    </w:p>
    <w:p>
      <w:pPr>
        <w:spacing w:after="0"/>
        <w:ind w:left="0"/>
        <w:jc w:val="both"/>
      </w:pPr>
      <w:r>
        <w:rPr>
          <w:rFonts w:ascii="Times New Roman"/>
          <w:b w:val="false"/>
          <w:i w:val="false"/>
          <w:color w:val="000000"/>
          <w:sz w:val="28"/>
        </w:rPr>
        <w:t>
      адамның лауазымы)</w:t>
      </w:r>
    </w:p>
    <w:p>
      <w:pPr>
        <w:spacing w:after="0"/>
        <w:ind w:left="0"/>
        <w:jc w:val="both"/>
      </w:pPr>
      <w:r>
        <w:rPr>
          <w:rFonts w:ascii="Times New Roman"/>
          <w:b w:val="false"/>
          <w:i w:val="false"/>
          <w:color w:val="000000"/>
          <w:sz w:val="28"/>
        </w:rPr>
        <w:t>
      № KAZ __________________ 20____ж. "___" ______________</w:t>
      </w:r>
    </w:p>
    <w:p>
      <w:pPr>
        <w:spacing w:after="0"/>
        <w:ind w:left="0"/>
        <w:jc w:val="both"/>
      </w:pPr>
      <w:r>
        <w:rPr>
          <w:rFonts w:ascii="Times New Roman"/>
          <w:b w:val="false"/>
          <w:i w:val="false"/>
          <w:color w:val="000000"/>
          <w:sz w:val="28"/>
        </w:rPr>
        <w:t>
       (нөмiрін көрсету) (берiлген күнi)</w:t>
      </w:r>
    </w:p>
    <w:p>
      <w:pPr>
        <w:spacing w:after="0"/>
        <w:ind w:left="0"/>
        <w:jc w:val="both"/>
      </w:pPr>
      <w:r>
        <w:rPr>
          <w:rFonts w:ascii="Times New Roman"/>
          <w:b w:val="false"/>
          <w:i w:val="false"/>
          <w:color w:val="000000"/>
          <w:sz w:val="28"/>
        </w:rPr>
        <w:t>
      Теңiзшiнiң жеке куәлiгi берiлдi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 наурыздағы</w:t>
            </w:r>
            <w:r>
              <w:br/>
            </w:r>
            <w:r>
              <w:rPr>
                <w:rFonts w:ascii="Times New Roman"/>
                <w:b w:val="false"/>
                <w:i w:val="false"/>
                <w:color w:val="000000"/>
                <w:sz w:val="20"/>
              </w:rPr>
              <w:t>№ 90 қаулысына</w:t>
            </w:r>
            <w:r>
              <w:br/>
            </w:r>
            <w:r>
              <w:rPr>
                <w:rFonts w:ascii="Times New Roman"/>
                <w:b w:val="false"/>
                <w:i w:val="false"/>
                <w:color w:val="000000"/>
                <w:sz w:val="20"/>
              </w:rPr>
              <w:t>2-қосымша</w:t>
            </w:r>
          </w:p>
        </w:tc>
      </w:tr>
    </w:tbl>
    <w:bookmarkStart w:name="z23" w:id="1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6"/>
    <w:bookmarkStart w:name="z24" w:id="17"/>
    <w:p>
      <w:pPr>
        <w:spacing w:after="0"/>
        <w:ind w:left="0"/>
        <w:jc w:val="both"/>
      </w:pPr>
      <w:r>
        <w:rPr>
          <w:rFonts w:ascii="Times New Roman"/>
          <w:b w:val="false"/>
          <w:i w:val="false"/>
          <w:color w:val="000000"/>
          <w:sz w:val="28"/>
        </w:rPr>
        <w:t xml:space="preserve">
      1. "Шет мемлекеттiң туын көтерiп жүзетiн кемелердiң каботажды және сауда мақсатында теңiзде жүзумен байланысты өзге де қызметтi жүзеге асыруына рұқсаттар беру қағидаларын бекiту туралы" Қазақстан Республикасы Үкiметiнiң 2005 жылғы 9 қарашадағы № 1113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40, 562-құжат).</w:t>
      </w:r>
    </w:p>
    <w:bookmarkEnd w:id="17"/>
    <w:bookmarkStart w:name="z25" w:id="18"/>
    <w:p>
      <w:pPr>
        <w:spacing w:after="0"/>
        <w:ind w:left="0"/>
        <w:jc w:val="both"/>
      </w:pPr>
      <w:r>
        <w:rPr>
          <w:rFonts w:ascii="Times New Roman"/>
          <w:b w:val="false"/>
          <w:i w:val="false"/>
          <w:color w:val="000000"/>
          <w:sz w:val="28"/>
        </w:rPr>
        <w:t xml:space="preserve">
      2. "Шет мемлекеттің туын көтеріп жүзетін кемелердің каботажды жүзеге асыруына рұқсаттар беру ережесін бекіту туралы" Қазақстан Республикасы Үкіметінің 2005 жылғы 9 қарашадағы № 1113 қаулысына өзгерістер енгізу туралы" Қазақстан Республикасы Үкіметінің 2012 жылғы 13 сәуірдегі № 455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43, 575-құжат).</w:t>
      </w:r>
    </w:p>
    <w:bookmarkEnd w:id="18"/>
    <w:bookmarkStart w:name="z26" w:id="19"/>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енгізу туралы" Қазақстан Республикасы Үкіметінің 2013 жылғы 18 маусымдағы № 612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38, 555-құжат).</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