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0931" w14:textId="70f0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 бойынша Қазақстан Республикасынан құзыретті органдарды айқындау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21 ақпандағы № 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 бойынша Қазақстан Республикасынан құзыретті органдарды айқындау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