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64a5" w14:textId="10a6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медициналық сақтандыру қорының активтерінен алынатын комиссиялық сыйақының пайыздық мөлшерлемесінің 2020 жылға арналған шекті шамасын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11 ақпандағы № 45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2020 жылғы 1 қаңтардан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"Міндетті әлеуметтік медициналық сақтандыру туралы" 2015 жылғы 16 қарашадағы Қазақстан Республикасының Заңы 19-бабының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"Әлеуметтік медициналық сақтандыру қоры" коммерциялық емес акционерлік қоғамының (бұдан әрі – қор) қызметін жүзеге асыруға комиссиялық сыйақының пайыздық мөлшерлемесінің 2020 жылға арналған шекті шамасы есепті айда қордың шотына түскен активтер мөлшерінің 1,47 пайызынан асырмай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2020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