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64a5" w14:textId="10a6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 қорының активтерінен алынатын комиссиялық сыйақының пайыздық мөлшерлемесінің 2020 жылға арналған шекті шамасын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11 ақпандағы № 45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қаңтардан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2015 жылғы 16 қарашадағы Қазақстан Республикасының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медициналық сақтандыру қоры" коммерциялық емес акционерлік қоғамының (бұдан әрі – қор) қызметін жүзеге асыруға комиссиялық сыйақының пайыздық мөлшерлемесінің 2020 жылға арналған шекті шамасы есепті айда қордың шотына түскен активтер мөлшерінің 1,47 пайызынан асырмай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