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9d65" w14:textId="fa29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экономикалық қызмет саласындағы қылмыстық құқық бұзушылық істер бойынша заңнаманы қолдануының кейбір мәселелері туралы</w:t>
      </w:r>
    </w:p>
    <w:p>
      <w:pPr>
        <w:spacing w:after="0"/>
        <w:ind w:left="0"/>
        <w:jc w:val="both"/>
      </w:pPr>
      <w:r>
        <w:rPr>
          <w:rFonts w:ascii="Times New Roman"/>
          <w:b w:val="false"/>
          <w:i w:val="false"/>
          <w:color w:val="000000"/>
          <w:sz w:val="28"/>
        </w:rPr>
        <w:t>2020 жылғы 24 қаңтардағы № 3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Экономикалық қызмет саласындағы қылмыстық құқық бұзушылықтар туралы істер жөніндегі заңнаманы дұрыс қолдану практикасын қамтамасыз ету мақсатында Қазақстан Республикасы Жоғарғы Сотының жалпы отырысы мынадай түсіндірме беруге қаулы етеді.</w:t>
      </w:r>
    </w:p>
    <w:bookmarkEnd w:id="0"/>
    <w:bookmarkStart w:name="z2" w:id="1"/>
    <w:p>
      <w:pPr>
        <w:spacing w:after="0"/>
        <w:ind w:left="0"/>
        <w:jc w:val="both"/>
      </w:pPr>
      <w:r>
        <w:rPr>
          <w:rFonts w:ascii="Times New Roman"/>
          <w:b w:val="false"/>
          <w:i w:val="false"/>
          <w:color w:val="000000"/>
          <w:sz w:val="28"/>
        </w:rPr>
        <w:t>
      1. Экономикалық қызмет саласындағы қылмыстық құқық бұзушылықтар туралы істерді қарау кезінде қылмыстық заңнаманы дұрыс қолдану жеке және заңды тұлғалардың құқықтары мен заңды мүдделерін, қоғам мен мемлекеттің заңмен қорғалатын мүдделерін қорғауды қамтамасыз ететіндігіне соттардың назары аударылсын.</w:t>
      </w:r>
    </w:p>
    <w:bookmarkEnd w:id="1"/>
    <w:bookmarkStart w:name="z3" w:id="2"/>
    <w:p>
      <w:pPr>
        <w:spacing w:after="0"/>
        <w:ind w:left="0"/>
        <w:jc w:val="both"/>
      </w:pPr>
      <w:r>
        <w:rPr>
          <w:rFonts w:ascii="Times New Roman"/>
          <w:b w:val="false"/>
          <w:i w:val="false"/>
          <w:color w:val="000000"/>
          <w:sz w:val="28"/>
        </w:rPr>
        <w:t xml:space="preserve">
      2. Заңсыз кәсіпкерлік туралы қылмыстық істерді қараған кезде соттар Қазақстан Республикасы Азаматтық кодексінің (бұдан әрі – АК) </w:t>
      </w:r>
      <w:r>
        <w:rPr>
          <w:rFonts w:ascii="Times New Roman"/>
          <w:b w:val="false"/>
          <w:i w:val="false"/>
          <w:color w:val="000000"/>
          <w:sz w:val="28"/>
        </w:rPr>
        <w:t>10-бабының</w:t>
      </w:r>
      <w:r>
        <w:rPr>
          <w:rFonts w:ascii="Times New Roman"/>
          <w:b w:val="false"/>
          <w:i w:val="false"/>
          <w:color w:val="000000"/>
          <w:sz w:val="28"/>
        </w:rPr>
        <w:t xml:space="preserve"> 1-тармағына және Қазақстан Республикасы Кәсіпкерлік кодексінің (бұдан әрі – Кәсіпкерлік кодексі) 2-бабының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азаматтардың, қандастардың және заңды тұлғалардың мүлікті пайдалану, тауарларды өндіру, сату, жұмыстарды орындау, қызметтерді көрсету арқылы таза кіріс алуға бағытталған, жеке меншік құқығына (жеке кәсіпкерлікке) не шаруашылық жүргізу немесе мемлекеттік кәсіпорынды жедел басқару құқығына (мемлекеттік кәсіпкерлік) негізделген дербес, бастамашыл қызметі кәсіпкерлік болып табылатынын ескеруі тиіс.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Іс-әрекетті Қазақстан Республикасы Қылмыстық кодексінің (бұдан әрі – ҚК) </w:t>
      </w:r>
      <w:r>
        <w:rPr>
          <w:rFonts w:ascii="Times New Roman"/>
          <w:b w:val="false"/>
          <w:i w:val="false"/>
          <w:color w:val="000000"/>
          <w:sz w:val="28"/>
        </w:rPr>
        <w:t>214-бабымен</w:t>
      </w:r>
      <w:r>
        <w:rPr>
          <w:rFonts w:ascii="Times New Roman"/>
          <w:b w:val="false"/>
          <w:i w:val="false"/>
          <w:color w:val="000000"/>
          <w:sz w:val="28"/>
        </w:rPr>
        <w:t xml:space="preserve"> тіркеу белгісінің жоқтығы бойынша саралаған кезде соттар жеке кәсiпкерлiктi заңды тұлға құрмай жүзеге асыратын жеке тұлғаны мемлекеттiк тiркеу сол адамның орналасқан жерi бойынша мемлекеттік кіріс органында дара кәсiпкер ретiнде есепке қоюды білдіретініне соттардың назары аударылсын. Кәсіпкерлік кодекстің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тұлға дара кәсіпкер ретінде тіркелуге міндетті, бірақ ол тіркелмеген және бұл іс-әрекеттер азаматқа, ұйымға немесе мемлекетке ірі залал келтірген не ірі мөлшерде кіріс алумен немесе акцизделетін тауарларды едәуір мөлшерде өндірумен, сақтаумен, тасымалдаумен не өткізумен ұштасқан жағдайларда тіркеу белгісінің болмауы бойынша заңсыз кәсіпкерлік үшін қылмыстық жауаптылық басталады.</w:t>
      </w:r>
    </w:p>
    <w:bookmarkEnd w:id="3"/>
    <w:p>
      <w:pPr>
        <w:spacing w:after="0"/>
        <w:ind w:left="0"/>
        <w:jc w:val="both"/>
      </w:pPr>
      <w:r>
        <w:rPr>
          <w:rFonts w:ascii="Times New Roman"/>
          <w:b w:val="false"/>
          <w:i w:val="false"/>
          <w:color w:val="000000"/>
          <w:sz w:val="28"/>
        </w:rPr>
        <w:t xml:space="preserve">
      Бұл ретте соттар Кәсіпкерлік кодекстің 35-бабының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және салық заңнамасында тұлға дара кәсіпкер ретінде тіркелмеуге құқылы болатын жағдайлар да көзделгенін ескеру қажет. "Салық және бюджетке төленетін басқа да міндетті төлемдер туралы" Қазақстан Республикасы Кодексінің (Салық кодексі) 774-бабының </w:t>
      </w:r>
      <w:r>
        <w:rPr>
          <w:rFonts w:ascii="Times New Roman"/>
          <w:b w:val="false"/>
          <w:i w:val="false"/>
          <w:color w:val="000000"/>
          <w:sz w:val="28"/>
        </w:rPr>
        <w:t>1-тармағына</w:t>
      </w:r>
      <w:r>
        <w:rPr>
          <w:rFonts w:ascii="Times New Roman"/>
          <w:b w:val="false"/>
          <w:i w:val="false"/>
          <w:color w:val="000000"/>
          <w:sz w:val="28"/>
        </w:rPr>
        <w:t xml:space="preserve"> сай дара кәсіпкер ретінде тіркелмей кәсіпкерлік қызметті жүзеге асыратын, бір мезгілде мынадай шарттарға сай келетін:</w:t>
      </w:r>
    </w:p>
    <w:p>
      <w:pPr>
        <w:spacing w:after="0"/>
        <w:ind w:left="0"/>
        <w:jc w:val="both"/>
      </w:pPr>
      <w:r>
        <w:rPr>
          <w:rFonts w:ascii="Times New Roman"/>
          <w:b w:val="false"/>
          <w:i w:val="false"/>
          <w:color w:val="000000"/>
          <w:sz w:val="28"/>
        </w:rPr>
        <w:t>
      бірыңғай жиынтық төлемді төлеген;</w:t>
      </w:r>
    </w:p>
    <w:p>
      <w:pPr>
        <w:spacing w:after="0"/>
        <w:ind w:left="0"/>
        <w:jc w:val="both"/>
      </w:pPr>
      <w:r>
        <w:rPr>
          <w:rFonts w:ascii="Times New Roman"/>
          <w:b w:val="false"/>
          <w:i w:val="false"/>
          <w:color w:val="000000"/>
          <w:sz w:val="28"/>
        </w:rPr>
        <w:t>
      жалдамалы жұмыскерлердің еңбегін пайдаланбайтын;</w:t>
      </w:r>
    </w:p>
    <w:p>
      <w:pPr>
        <w:spacing w:after="0"/>
        <w:ind w:left="0"/>
        <w:jc w:val="both"/>
      </w:pPr>
      <w:r>
        <w:rPr>
          <w:rFonts w:ascii="Times New Roman"/>
          <w:b w:val="false"/>
          <w:i w:val="false"/>
          <w:color w:val="000000"/>
          <w:sz w:val="28"/>
        </w:rPr>
        <w:t>
      қызметтерді салық агенттері болып табылмайтын жеке тұлғаларға ғана көрсететін және (немесе) акцизделетін өнімдерді қоспағанда, жеке қосалқы шаруашылықтың өзі өндірген ауыл шаруашылығы өнiмiн салық агенттері болып табылмайтын жеке тұлғаларға ғана өткізетін жеке тұлғалар бірыңғай жиынтық төлемді төлеушілер деп танылады.</w:t>
      </w:r>
    </w:p>
    <w:p>
      <w:pPr>
        <w:spacing w:after="0"/>
        <w:ind w:left="0"/>
        <w:jc w:val="both"/>
      </w:pPr>
      <w:r>
        <w:rPr>
          <w:rFonts w:ascii="Times New Roman"/>
          <w:b w:val="false"/>
          <w:i w:val="false"/>
          <w:color w:val="000000"/>
          <w:sz w:val="28"/>
        </w:rPr>
        <w:t xml:space="preserve">
      Салық кодексінің 774-бабы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келетін кәсіпкерлік қызметті жүзеге асыратын тұлғалар дара кәсіпкерлер ретінде тіркелуге жатпайды, сондықтан олар Қылмыстық кодекстің </w:t>
      </w:r>
      <w:r>
        <w:rPr>
          <w:rFonts w:ascii="Times New Roman"/>
          <w:b w:val="false"/>
          <w:i w:val="false"/>
          <w:color w:val="000000"/>
          <w:sz w:val="28"/>
        </w:rPr>
        <w:t>214-бабына</w:t>
      </w:r>
      <w:r>
        <w:rPr>
          <w:rFonts w:ascii="Times New Roman"/>
          <w:b w:val="false"/>
          <w:i w:val="false"/>
          <w:color w:val="000000"/>
          <w:sz w:val="28"/>
        </w:rPr>
        <w:t xml:space="preserve"> сәйкес қылмыстық жауаптылыққа тартылмайды.</w:t>
      </w:r>
    </w:p>
    <w:bookmarkStart w:name="z5" w:id="4"/>
    <w:p>
      <w:pPr>
        <w:spacing w:after="0"/>
        <w:ind w:left="0"/>
        <w:jc w:val="both"/>
      </w:pPr>
      <w:r>
        <w:rPr>
          <w:rFonts w:ascii="Times New Roman"/>
          <w:b w:val="false"/>
          <w:i w:val="false"/>
          <w:color w:val="000000"/>
          <w:sz w:val="28"/>
        </w:rPr>
        <w:t xml:space="preserve">
      4. "Заңды тұлғаларды мемлекеттік тіркеу және филиалдар мен өкілдіктерді есептік тіркеу туралы" Қазақстан Республикасының 1995 жылғы 17 сәуiрдегі № 2198 Заңының (бұдан әрі – Мемлекеттік тіркеу туралы заң) </w:t>
      </w:r>
      <w:r>
        <w:rPr>
          <w:rFonts w:ascii="Times New Roman"/>
          <w:b w:val="false"/>
          <w:i w:val="false"/>
          <w:color w:val="000000"/>
          <w:sz w:val="28"/>
        </w:rPr>
        <w:t>12-бабына</w:t>
      </w:r>
      <w:r>
        <w:rPr>
          <w:rFonts w:ascii="Times New Roman"/>
          <w:b w:val="false"/>
          <w:i w:val="false"/>
          <w:color w:val="000000"/>
          <w:sz w:val="28"/>
        </w:rPr>
        <w:t xml:space="preserve"> сәйкес Қазақстан Республикасының Әділет министрлігі белгiлеген нысан бойынша анықтама заңды тұлғаның мемлекеттiк тiркелгенін растайтын құжат болып табылады.</w:t>
      </w:r>
    </w:p>
    <w:bookmarkEnd w:id="4"/>
    <w:bookmarkStart w:name="z6" w:id="5"/>
    <w:p>
      <w:pPr>
        <w:spacing w:after="0"/>
        <w:ind w:left="0"/>
        <w:jc w:val="both"/>
      </w:pPr>
      <w:r>
        <w:rPr>
          <w:rFonts w:ascii="Times New Roman"/>
          <w:b w:val="false"/>
          <w:i w:val="false"/>
          <w:color w:val="000000"/>
          <w:sz w:val="28"/>
        </w:rPr>
        <w:t xml:space="preserve">
      5. Жеке тұлғаның тіркеуші органда дара кәсіпкер ретінде тіркеу есебінен шығарылғаннан кейін (Кәсіпкерлік кодекстің 38-бабының </w:t>
      </w:r>
      <w:r>
        <w:rPr>
          <w:rFonts w:ascii="Times New Roman"/>
          <w:b w:val="false"/>
          <w:i w:val="false"/>
          <w:color w:val="000000"/>
          <w:sz w:val="28"/>
        </w:rPr>
        <w:t>4-тармағы</w:t>
      </w:r>
      <w:r>
        <w:rPr>
          <w:rFonts w:ascii="Times New Roman"/>
          <w:b w:val="false"/>
          <w:i w:val="false"/>
          <w:color w:val="000000"/>
          <w:sz w:val="28"/>
        </w:rPr>
        <w:t xml:space="preserve">), заңды тұлғаның Бизнес-сәйкестендіру нөмірлерінің ұлттық тізіліміне қызметті тоқтату туралы мәліметтер енгізілгеннен кейін (Мемлекеттік тіркеу туралы заңның </w:t>
      </w:r>
      <w:r>
        <w:rPr>
          <w:rFonts w:ascii="Times New Roman"/>
          <w:b w:val="false"/>
          <w:i w:val="false"/>
          <w:color w:val="000000"/>
          <w:sz w:val="28"/>
        </w:rPr>
        <w:t>16-бабы</w:t>
      </w:r>
      <w:r>
        <w:rPr>
          <w:rFonts w:ascii="Times New Roman"/>
          <w:b w:val="false"/>
          <w:i w:val="false"/>
          <w:color w:val="000000"/>
          <w:sz w:val="28"/>
        </w:rPr>
        <w:t>) кәсіпкерлік қызметті жүзеге асыруы тіркеу белгісінің болмауы бойынша заңсыз кәсіпкерлік деп танылады.</w:t>
      </w:r>
    </w:p>
    <w:bookmarkEnd w:id="5"/>
    <w:bookmarkStart w:name="z7" w:id="6"/>
    <w:p>
      <w:pPr>
        <w:spacing w:after="0"/>
        <w:ind w:left="0"/>
        <w:jc w:val="both"/>
      </w:pPr>
      <w:r>
        <w:rPr>
          <w:rFonts w:ascii="Times New Roman"/>
          <w:b w:val="false"/>
          <w:i w:val="false"/>
          <w:color w:val="000000"/>
          <w:sz w:val="28"/>
        </w:rPr>
        <w:t xml:space="preserve">
      6. Адамның әрекеттерінде кәсіпкерлік қызметті осындай қызмет үшін міндетті лицензиясыз не Қазақстан Республикасының рұқсаттар және хабарламалар туралы заңнамасын бұза отырып жүзеге асыру белгілерінің болуы туралы мәселені шешу кезінде соттар "Рұқсаттар және хабарламалар туралы" Қазақстан Республикасының 2014 жылғы 16 мамырдағы № 202-V </w:t>
      </w:r>
      <w:r>
        <w:rPr>
          <w:rFonts w:ascii="Times New Roman"/>
          <w:b w:val="false"/>
          <w:i w:val="false"/>
          <w:color w:val="000000"/>
          <w:sz w:val="28"/>
        </w:rPr>
        <w:t>Заңында</w:t>
      </w:r>
      <w:r>
        <w:rPr>
          <w:rFonts w:ascii="Times New Roman"/>
          <w:b w:val="false"/>
          <w:i w:val="false"/>
          <w:color w:val="000000"/>
          <w:sz w:val="28"/>
        </w:rPr>
        <w:t xml:space="preserve"> (бұдан әрі – Рұқсаттар және хабарламалар туралы заң) қызметтің немесе әрекеттердің (операциялар) түрлері айқындалғанын, оларды жүзеге асыру үшін рұқсат беру немесе хабарлама жасау тәртібі көрсетілгенін назарға алған жөн.</w:t>
      </w:r>
    </w:p>
    <w:bookmarkEnd w:id="6"/>
    <w:p>
      <w:pPr>
        <w:spacing w:after="0"/>
        <w:ind w:left="0"/>
        <w:jc w:val="both"/>
      </w:pPr>
      <w:r>
        <w:rPr>
          <w:rFonts w:ascii="Times New Roman"/>
          <w:b w:val="false"/>
          <w:i w:val="false"/>
          <w:color w:val="000000"/>
          <w:sz w:val="28"/>
        </w:rPr>
        <w:t xml:space="preserve">
      Қызметтерді немесе іс-әрекеттерді (операцияларды) жүзеге асыру үшін рұқсат беру немесе хабарлама жасау тәртібі белгіленген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қызмет түрлерінің, іс-әрекеттерінің (операцияларының) тізбесі толық болып табылады және кең мағынада түсіндірілмейді. </w:t>
      </w:r>
    </w:p>
    <w:p>
      <w:pPr>
        <w:spacing w:after="0"/>
        <w:ind w:left="0"/>
        <w:jc w:val="both"/>
      </w:pPr>
      <w:r>
        <w:rPr>
          <w:rFonts w:ascii="Times New Roman"/>
          <w:b w:val="false"/>
          <w:i w:val="false"/>
          <w:color w:val="000000"/>
          <w:sz w:val="28"/>
        </w:rPr>
        <w:t>
      Рұқсат беру тәртібі тұлғаның қызметті немесе әрекеттерді (операцияларды) жүзеге асыруды бастағанға дейін тиісті санаттағы (бірінші немесе екінші) жарамды рұқсатының болуы қажет.</w:t>
      </w:r>
    </w:p>
    <w:p>
      <w:pPr>
        <w:spacing w:after="0"/>
        <w:ind w:left="0"/>
        <w:jc w:val="both"/>
      </w:pPr>
      <w:r>
        <w:rPr>
          <w:rFonts w:ascii="Times New Roman"/>
          <w:b w:val="false"/>
          <w:i w:val="false"/>
          <w:color w:val="000000"/>
          <w:sz w:val="28"/>
        </w:rPr>
        <w:t xml:space="preserve">
      Хабарлама жасау тәртібі қызметті немесе әрекеттерді жүзеге асыру басталғанға дейін жеке немесе заңды тұлғаның осы тәртіп туралы хабарлама қабылдауды жүзеге асыратын мемлекеттік органды хабардар ету міндетіне негізделеді. </w:t>
      </w:r>
    </w:p>
    <w:p>
      <w:pPr>
        <w:spacing w:after="0"/>
        <w:ind w:left="0"/>
        <w:jc w:val="both"/>
      </w:pPr>
      <w:r>
        <w:rPr>
          <w:rFonts w:ascii="Times New Roman"/>
          <w:b w:val="false"/>
          <w:i w:val="false"/>
          <w:color w:val="000000"/>
          <w:sz w:val="28"/>
        </w:rPr>
        <w:t xml:space="preserve">
      Соттар рұқсат беру немесе хабарлама жасау тәртібі қызмет немесе іс-әрекеттер басталғанға дейін сақталуы тиіс екенін, кейіннен рұқсатты алу немесе хабарламаны жүзеге асыру адамды ҚК-нің </w:t>
      </w:r>
      <w:r>
        <w:rPr>
          <w:rFonts w:ascii="Times New Roman"/>
          <w:b w:val="false"/>
          <w:i w:val="false"/>
          <w:color w:val="000000"/>
          <w:sz w:val="28"/>
        </w:rPr>
        <w:t>214-бабы</w:t>
      </w:r>
      <w:r>
        <w:rPr>
          <w:rFonts w:ascii="Times New Roman"/>
          <w:b w:val="false"/>
          <w:i w:val="false"/>
          <w:color w:val="000000"/>
          <w:sz w:val="28"/>
        </w:rPr>
        <w:t xml:space="preserve"> бойынша қылмыстық жауаптылықтан босатпайтынын ескеруі керек.</w:t>
      </w:r>
    </w:p>
    <w:p>
      <w:pPr>
        <w:spacing w:after="0"/>
        <w:ind w:left="0"/>
        <w:jc w:val="both"/>
      </w:pPr>
      <w:r>
        <w:rPr>
          <w:rFonts w:ascii="Times New Roman"/>
          <w:b w:val="false"/>
          <w:i w:val="false"/>
          <w:color w:val="000000"/>
          <w:sz w:val="28"/>
        </w:rPr>
        <w:t xml:space="preserve">
      Рұқсаттар және хабарламалар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Рұқсаттар және хабарламалар туралы заңның 26-бабының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егер рұқсат беруші орган оларды беруді кешіктірсе, берілген деп саналады.</w:t>
      </w:r>
    </w:p>
    <w:p>
      <w:pPr>
        <w:spacing w:after="0"/>
        <w:ind w:left="0"/>
        <w:jc w:val="both"/>
      </w:pPr>
      <w:r>
        <w:rPr>
          <w:rFonts w:ascii="Times New Roman"/>
          <w:b w:val="false"/>
          <w:i w:val="false"/>
          <w:color w:val="000000"/>
          <w:sz w:val="28"/>
        </w:rPr>
        <w:t xml:space="preserve">
      Лицензиат рұқсаттар және хабарламалар туралы заңның </w:t>
      </w:r>
      <w:r>
        <w:rPr>
          <w:rFonts w:ascii="Times New Roman"/>
          <w:b w:val="false"/>
          <w:i w:val="false"/>
          <w:color w:val="000000"/>
          <w:sz w:val="28"/>
        </w:rPr>
        <w:t>33-бабының</w:t>
      </w:r>
      <w:r>
        <w:rPr>
          <w:rFonts w:ascii="Times New Roman"/>
          <w:b w:val="false"/>
          <w:i w:val="false"/>
          <w:color w:val="000000"/>
          <w:sz w:val="28"/>
        </w:rPr>
        <w:t xml:space="preserve"> лицензияны және лицензияға қосымшаны қайта ресімдеу туралы талаптарын орындамаған жағдайда ҚК-нің </w:t>
      </w:r>
      <w:r>
        <w:rPr>
          <w:rFonts w:ascii="Times New Roman"/>
          <w:b w:val="false"/>
          <w:i w:val="false"/>
          <w:color w:val="000000"/>
          <w:sz w:val="28"/>
        </w:rPr>
        <w:t>214-бабы</w:t>
      </w:r>
      <w:r>
        <w:rPr>
          <w:rFonts w:ascii="Times New Roman"/>
          <w:b w:val="false"/>
          <w:i w:val="false"/>
          <w:color w:val="000000"/>
          <w:sz w:val="28"/>
        </w:rPr>
        <w:t xml:space="preserve"> бойынша қылмыстық жауаптылыққа тартылмайды</w:t>
      </w:r>
    </w:p>
    <w:bookmarkStart w:name="z8" w:id="7"/>
    <w:p>
      <w:pPr>
        <w:spacing w:after="0"/>
        <w:ind w:left="0"/>
        <w:jc w:val="both"/>
      </w:pPr>
      <w:r>
        <w:rPr>
          <w:rFonts w:ascii="Times New Roman"/>
          <w:b w:val="false"/>
          <w:i w:val="false"/>
          <w:color w:val="000000"/>
          <w:sz w:val="28"/>
        </w:rPr>
        <w:t xml:space="preserve">
      7. Заңсыз банк қызметін (банк операцияларын) жүзеге асыру туралы қылмыстық істер бойынша банк – бұл "Қазақстан Республикасындағы банктер және банк қызметі туралы" Қазақстан Республикасының 1995 жылғы 31 тамыздағы № 2444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аталған Заңда көрсетілген банктік және өзге операцияларды жүргізу арқылы банктік қызметті жүзеге асыруға құқылы коммерциялық ұйым болып табылатын заңды тұлға екенін соттар ескеруі тиіс. </w:t>
      </w:r>
    </w:p>
    <w:bookmarkEnd w:id="7"/>
    <w:p>
      <w:pPr>
        <w:spacing w:after="0"/>
        <w:ind w:left="0"/>
        <w:jc w:val="both"/>
      </w:pPr>
      <w:r>
        <w:rPr>
          <w:rFonts w:ascii="Times New Roman"/>
          <w:b w:val="false"/>
          <w:i w:val="false"/>
          <w:color w:val="000000"/>
          <w:sz w:val="28"/>
        </w:rPr>
        <w:t>
      Банктің ресми мәртебесі заңды тұлғаны "Азаматтарға арналған үкімет" мемлекеттік корпорациясында банк ретінде мемлекеттік тіркеумен және банк операцияларын жүргізуге қаржы нарығы мен қаржы ұйымдарын реттеу, бақылау және қадағалау жөніндегі уәкілетті органның (бұдан әрі - уәкілетті орган) лицензиясының болуымен айқындалады.</w:t>
      </w:r>
    </w:p>
    <w:p>
      <w:pPr>
        <w:spacing w:after="0"/>
        <w:ind w:left="0"/>
        <w:jc w:val="both"/>
      </w:pPr>
      <w:r>
        <w:rPr>
          <w:rFonts w:ascii="Times New Roman"/>
          <w:b w:val="false"/>
          <w:i w:val="false"/>
          <w:color w:val="000000"/>
          <w:sz w:val="28"/>
        </w:rPr>
        <w:t xml:space="preserve">
      Банктің ресми мәртебесі жоқ заңды тұлға "банк" деп аталуы мүмкін емес немесе өзін банк қызметімен айналысушы ретінде сипаттай алмайды. Сонымен бірге Банктер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банк болып табылмайтын заңды тұлға уәкілетті органның немесе Ұлттық Банктің лицензиясы негізінде не Қазақстан Республикасының заңдарына сәйкес банк операцияларының жекелеген түрлерін жүзеге асыруға құқылы.</w:t>
      </w:r>
    </w:p>
    <w:bookmarkStart w:name="z9" w:id="8"/>
    <w:p>
      <w:pPr>
        <w:spacing w:after="0"/>
        <w:ind w:left="0"/>
        <w:jc w:val="both"/>
      </w:pPr>
      <w:r>
        <w:rPr>
          <w:rFonts w:ascii="Times New Roman"/>
          <w:b w:val="false"/>
          <w:i w:val="false"/>
          <w:color w:val="000000"/>
          <w:sz w:val="28"/>
        </w:rPr>
        <w:t xml:space="preserve">
      8. Заңсыз коллекторлық қызмет туралы істер бойынша "Коллекторлық қызмет туралы" Қазақстан Республикасының 2017 жылғы 6 мамырдағы № 62-VI Заңының (бұдан әрі – Коллекторлық қызмет туралы заң) 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коллекторлық қызмет – бұл коллекторлық агенттіктің берешекті сотқа дейін өндіріп алуға және реттеуге, сондай-ақ берешекке байланысты ақпарат жинауға бағытталған қызметі.</w:t>
      </w:r>
    </w:p>
    <w:bookmarkEnd w:id="8"/>
    <w:p>
      <w:pPr>
        <w:spacing w:after="0"/>
        <w:ind w:left="0"/>
        <w:jc w:val="both"/>
      </w:pPr>
      <w:r>
        <w:rPr>
          <w:rFonts w:ascii="Times New Roman"/>
          <w:b w:val="false"/>
          <w:i w:val="false"/>
          <w:color w:val="000000"/>
          <w:sz w:val="28"/>
        </w:rPr>
        <w:t xml:space="preserve">
      Коллекторлық қызмет туралы заңның 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коллекторлық агенттіктер тізіліміне енгізілмеген заңды тұлға коллекторлық қызметті жүзеге асыруға, өзін коллекторлық қызметпен айналысушы ретінде сипаттауға, сондай-ақ өз атауында "коллекторлық агенттік" деген сөздерді, олардан туындайтын, өзін коллекторлық қызметті жүзеге асырады деп болжататын сөздерді пайдалануға құқылы емес. </w:t>
      </w:r>
    </w:p>
    <w:p>
      <w:pPr>
        <w:spacing w:after="0"/>
        <w:ind w:left="0"/>
        <w:jc w:val="both"/>
      </w:pPr>
      <w:r>
        <w:rPr>
          <w:rFonts w:ascii="Times New Roman"/>
          <w:b w:val="false"/>
          <w:i w:val="false"/>
          <w:color w:val="000000"/>
          <w:sz w:val="28"/>
        </w:rPr>
        <w:t xml:space="preserve">
      Коллекторлық қызметті жүзеге асыру үшін заңды тұлға Коллекторлық қызмет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тәртіппен есептік тіркеуден өтуге тиіс. </w:t>
      </w:r>
    </w:p>
    <w:bookmarkStart w:name="z10" w:id="9"/>
    <w:p>
      <w:pPr>
        <w:spacing w:after="0"/>
        <w:ind w:left="0"/>
        <w:jc w:val="both"/>
      </w:pPr>
      <w:r>
        <w:rPr>
          <w:rFonts w:ascii="Times New Roman"/>
          <w:b w:val="false"/>
          <w:i w:val="false"/>
          <w:color w:val="000000"/>
          <w:sz w:val="28"/>
        </w:rPr>
        <w:t xml:space="preserve">
      9. ҚК-нің </w:t>
      </w:r>
      <w:r>
        <w:rPr>
          <w:rFonts w:ascii="Times New Roman"/>
          <w:b w:val="false"/>
          <w:i w:val="false"/>
          <w:color w:val="000000"/>
          <w:sz w:val="28"/>
        </w:rPr>
        <w:t>214-бабының</w:t>
      </w:r>
      <w:r>
        <w:rPr>
          <w:rFonts w:ascii="Times New Roman"/>
          <w:b w:val="false"/>
          <w:i w:val="false"/>
          <w:color w:val="000000"/>
          <w:sz w:val="28"/>
        </w:rPr>
        <w:t xml:space="preserve"> бірінші бөлігінде кәсіпкерлік қызметтің тыйым салынған түрлерімен айналысқаны үшін қылмыстық жауаптылық көзделген.</w:t>
      </w:r>
    </w:p>
    <w:bookmarkEnd w:id="9"/>
    <w:p>
      <w:pPr>
        <w:spacing w:after="0"/>
        <w:ind w:left="0"/>
        <w:jc w:val="both"/>
      </w:pPr>
      <w:r>
        <w:rPr>
          <w:rFonts w:ascii="Times New Roman"/>
          <w:b w:val="false"/>
          <w:i w:val="false"/>
          <w:color w:val="000000"/>
          <w:sz w:val="28"/>
        </w:rPr>
        <w:t>
      Тыйым салынған қызмет түрлері деп онымен айналысқаны үшін қылмыстық немесе әкімшілік жауаптылық белгіленген қызмет танылады.</w:t>
      </w:r>
    </w:p>
    <w:p>
      <w:pPr>
        <w:spacing w:after="0"/>
        <w:ind w:left="0"/>
        <w:jc w:val="both"/>
      </w:pPr>
      <w:r>
        <w:rPr>
          <w:rFonts w:ascii="Times New Roman"/>
          <w:b w:val="false"/>
          <w:i w:val="false"/>
          <w:color w:val="000000"/>
          <w:sz w:val="28"/>
        </w:rPr>
        <w:t xml:space="preserve">
      Егер адам кәсіпкерлік қызметтің тыйым салынған түрлерімен айналысса, мысалы, есірткі құралдарын, психотроптық заттарды, олардың аналогтарын өткізу мақсатында заңсыз дайындағаны, сақтағаны, тасымалдағаны немесе өткізгені үшін қылмыстық жауаптылық осы қылмыстық құқық бұзушылық үшін туындайды, оның жасаған әрекеті ҚК-нің </w:t>
      </w:r>
      <w:r>
        <w:rPr>
          <w:rFonts w:ascii="Times New Roman"/>
          <w:b w:val="false"/>
          <w:i w:val="false"/>
          <w:color w:val="000000"/>
          <w:sz w:val="28"/>
        </w:rPr>
        <w:t>214-бабы</w:t>
      </w:r>
      <w:r>
        <w:rPr>
          <w:rFonts w:ascii="Times New Roman"/>
          <w:b w:val="false"/>
          <w:i w:val="false"/>
          <w:color w:val="000000"/>
          <w:sz w:val="28"/>
        </w:rPr>
        <w:t xml:space="preserve"> бойынша қосымша саралауды талап етпейді. </w:t>
      </w:r>
    </w:p>
    <w:bookmarkStart w:name="z11" w:id="10"/>
    <w:p>
      <w:pPr>
        <w:spacing w:after="0"/>
        <w:ind w:left="0"/>
        <w:jc w:val="both"/>
      </w:pPr>
      <w:r>
        <w:rPr>
          <w:rFonts w:ascii="Times New Roman"/>
          <w:b w:val="false"/>
          <w:i w:val="false"/>
          <w:color w:val="000000"/>
          <w:sz w:val="28"/>
        </w:rPr>
        <w:t xml:space="preserve">
      10. Кәсіпкерлік қызметті, банк қызметін (банк операцияларын), микроқаржылық немесе коллекторлық қызметті тіркеусіз, сол сияқты осындай қызмет үшін міндетті лицензиясыз немесе Қазақстан Республикасының рұқсаттар және хабарламалар туралы заңнамасын бұза отырып жүзеге асырған, сол сияқты кәсіпкерлік қызметтің тыйым салынған түрлерімен айналысқаны үшін, егер бұл іс-әрекеттер азаматқа, ұйымға немесе мемлекетке ірі залал келтірсе не ірі мөлшерде кіріс алумен немесе акцизделетін тауарларды айтарлықтай мөлшерде өндірумен, сақтаумен, тасымалдаумен немесе сатумен ұштасса ҚК-нің </w:t>
      </w:r>
      <w:r>
        <w:rPr>
          <w:rFonts w:ascii="Times New Roman"/>
          <w:b w:val="false"/>
          <w:i w:val="false"/>
          <w:color w:val="000000"/>
          <w:sz w:val="28"/>
        </w:rPr>
        <w:t>214-бабының</w:t>
      </w:r>
      <w:r>
        <w:rPr>
          <w:rFonts w:ascii="Times New Roman"/>
          <w:b w:val="false"/>
          <w:i w:val="false"/>
          <w:color w:val="000000"/>
          <w:sz w:val="28"/>
        </w:rPr>
        <w:t xml:space="preserve"> бірінші бөлігі бойынша, ал қылмыстық топ бірнеше рет жасаған, аса ірі мөлшерде кіріс алумен ұштасқан дәл сол іс-әрекеттер үшін ҚК-нің </w:t>
      </w:r>
      <w:r>
        <w:rPr>
          <w:rFonts w:ascii="Times New Roman"/>
          <w:b w:val="false"/>
          <w:i w:val="false"/>
          <w:color w:val="000000"/>
          <w:sz w:val="28"/>
        </w:rPr>
        <w:t>214-бабының</w:t>
      </w:r>
      <w:r>
        <w:rPr>
          <w:rFonts w:ascii="Times New Roman"/>
          <w:b w:val="false"/>
          <w:i w:val="false"/>
          <w:color w:val="000000"/>
          <w:sz w:val="28"/>
        </w:rPr>
        <w:t xml:space="preserve"> екінші бөлігі бойынша қылмыстық жауаптылық туындайды.</w:t>
      </w:r>
    </w:p>
    <w:bookmarkEnd w:id="10"/>
    <w:p>
      <w:pPr>
        <w:spacing w:after="0"/>
        <w:ind w:left="0"/>
        <w:jc w:val="both"/>
      </w:pPr>
      <w:r>
        <w:rPr>
          <w:rFonts w:ascii="Times New Roman"/>
          <w:b w:val="false"/>
          <w:i w:val="false"/>
          <w:color w:val="000000"/>
          <w:sz w:val="28"/>
        </w:rPr>
        <w:t>
      Ірі залал, ірі мөлшердегі немесе аса ірі мөлшердегі кіріс, едәуір мөлшердегі тауар ҚК-нің 3-бабына сәйкес, қылмыстық құқық бұзушылық жасалған кезде қолданыстағы редакцияда айқындалады және сарапшының, маманның қорытындысымен және басқа да дәлелдемелермен расталуға тиіс.</w:t>
      </w:r>
    </w:p>
    <w:p>
      <w:pPr>
        <w:spacing w:after="0"/>
        <w:ind w:left="0"/>
        <w:jc w:val="both"/>
      </w:pPr>
      <w:r>
        <w:rPr>
          <w:rFonts w:ascii="Times New Roman"/>
          <w:b w:val="false"/>
          <w:i w:val="false"/>
          <w:color w:val="000000"/>
          <w:sz w:val="28"/>
        </w:rPr>
        <w:t xml:space="preserve">
      Жеке тұлғаның мүліктік кірісін анықтау кезінде Салық кодексінің 330-бабы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 басшылыққа алу керек.</w:t>
      </w:r>
    </w:p>
    <w:p>
      <w:pPr>
        <w:spacing w:after="0"/>
        <w:ind w:left="0"/>
        <w:jc w:val="both"/>
      </w:pPr>
      <w:r>
        <w:rPr>
          <w:rFonts w:ascii="Times New Roman"/>
          <w:b w:val="false"/>
          <w:i w:val="false"/>
          <w:color w:val="000000"/>
          <w:sz w:val="28"/>
        </w:rPr>
        <w:t xml:space="preserve">
      Бұл ретте заңсыз кәсіпкерлік қызметті жүзеге асыруға байланысты шығыстарды шегерместен тауарларды (жұмыстарды, көрсетілетін қызметтерді) өткізуден алынған ақша қаражатының бүкіл сомасы немесе басқа мүліктің құны кіріс болып табылады. </w:t>
      </w:r>
    </w:p>
    <w:p>
      <w:pPr>
        <w:spacing w:after="0"/>
        <w:ind w:left="0"/>
        <w:jc w:val="both"/>
      </w:pPr>
      <w:r>
        <w:rPr>
          <w:rFonts w:ascii="Times New Roman"/>
          <w:b w:val="false"/>
          <w:i w:val="false"/>
          <w:color w:val="000000"/>
          <w:sz w:val="28"/>
        </w:rPr>
        <w:t xml:space="preserve">
      Акцизделетін тауарлар тізбесі Салық кодексінің </w:t>
      </w:r>
      <w:r>
        <w:rPr>
          <w:rFonts w:ascii="Times New Roman"/>
          <w:b w:val="false"/>
          <w:i w:val="false"/>
          <w:color w:val="000000"/>
          <w:sz w:val="28"/>
        </w:rPr>
        <w:t>462-бабында</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ҚК-нің </w:t>
      </w:r>
      <w:r>
        <w:rPr>
          <w:rFonts w:ascii="Times New Roman"/>
          <w:b w:val="false"/>
          <w:i w:val="false"/>
          <w:color w:val="000000"/>
          <w:sz w:val="28"/>
        </w:rPr>
        <w:t>13-бабының</w:t>
      </w:r>
      <w:r>
        <w:rPr>
          <w:rFonts w:ascii="Times New Roman"/>
          <w:b w:val="false"/>
          <w:i w:val="false"/>
          <w:color w:val="000000"/>
          <w:sz w:val="28"/>
        </w:rPr>
        <w:t xml:space="preserve"> үшінші бөлігіне сәйкес заңсыз ойын бизнесін ұйымдастыру түріндегі заңсыз кәсіпкерлік қызметті ірі немесе аса ірі кіріс алып жүзеге асырған кезде ҚК-нің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307-баптарында</w:t>
      </w:r>
      <w:r>
        <w:rPr>
          <w:rFonts w:ascii="Times New Roman"/>
          <w:b w:val="false"/>
          <w:i w:val="false"/>
          <w:color w:val="000000"/>
          <w:sz w:val="28"/>
        </w:rPr>
        <w:t xml:space="preserve"> көзделген қылмыстық құқық бұзушылықтардың жиынтығы болмайтындығын және қылмыстық жауаптылық ҚК-нің </w:t>
      </w:r>
      <w:r>
        <w:rPr>
          <w:rFonts w:ascii="Times New Roman"/>
          <w:b w:val="false"/>
          <w:i w:val="false"/>
          <w:color w:val="000000"/>
          <w:sz w:val="28"/>
        </w:rPr>
        <w:t>214-бабына</w:t>
      </w:r>
      <w:r>
        <w:rPr>
          <w:rFonts w:ascii="Times New Roman"/>
          <w:b w:val="false"/>
          <w:i w:val="false"/>
          <w:color w:val="000000"/>
          <w:sz w:val="28"/>
        </w:rPr>
        <w:t xml:space="preserve"> қатысты арнайы норма болып табылатын ҚК-нің </w:t>
      </w:r>
      <w:r>
        <w:rPr>
          <w:rFonts w:ascii="Times New Roman"/>
          <w:b w:val="false"/>
          <w:i w:val="false"/>
          <w:color w:val="000000"/>
          <w:sz w:val="28"/>
        </w:rPr>
        <w:t>307-бабы</w:t>
      </w:r>
      <w:r>
        <w:rPr>
          <w:rFonts w:ascii="Times New Roman"/>
          <w:b w:val="false"/>
          <w:i w:val="false"/>
          <w:color w:val="000000"/>
          <w:sz w:val="28"/>
        </w:rPr>
        <w:t xml:space="preserve"> бойынша туындайтындығын соттар ескеруі тиіс.</w:t>
      </w:r>
    </w:p>
    <w:bookmarkEnd w:id="11"/>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322-бабында</w:t>
      </w:r>
      <w:r>
        <w:rPr>
          <w:rFonts w:ascii="Times New Roman"/>
          <w:b w:val="false"/>
          <w:i w:val="false"/>
          <w:color w:val="000000"/>
          <w:sz w:val="28"/>
        </w:rPr>
        <w:t xml:space="preserve"> көзделген салдарлар болмаған кезде заңсыз медициналық және фармацевтикалық қызмет, егер бұл қызмет азаматқа, ұйымға немесе мемлекетке ірі залал келтіруге әкеп соқса не ірі немесе аса ірі мөлшерде кіріс алумен не акцизделетін тауарларды елеулі мөлшерде өндірумен, сақтаумен, тасымалдаумен не өткізумен ұштасқан жағдайда, ҚК-нің </w:t>
      </w:r>
      <w:r>
        <w:rPr>
          <w:rFonts w:ascii="Times New Roman"/>
          <w:b w:val="false"/>
          <w:i w:val="false"/>
          <w:color w:val="000000"/>
          <w:sz w:val="28"/>
        </w:rPr>
        <w:t>214-бабының</w:t>
      </w:r>
      <w:r>
        <w:rPr>
          <w:rFonts w:ascii="Times New Roman"/>
          <w:b w:val="false"/>
          <w:i w:val="false"/>
          <w:color w:val="000000"/>
          <w:sz w:val="28"/>
        </w:rPr>
        <w:t xml:space="preserve"> тиісті бөлігі бойынша жауаптылыққа әкеп соғады.</w:t>
      </w:r>
    </w:p>
    <w:p>
      <w:pPr>
        <w:spacing w:after="0"/>
        <w:ind w:left="0"/>
        <w:jc w:val="both"/>
      </w:pPr>
      <w:r>
        <w:rPr>
          <w:rFonts w:ascii="Times New Roman"/>
          <w:b w:val="false"/>
          <w:i w:val="false"/>
          <w:color w:val="000000"/>
          <w:sz w:val="28"/>
        </w:rPr>
        <w:t xml:space="preserve">
      Егер көрсетілген қызмет ҚК-нің </w:t>
      </w:r>
      <w:r>
        <w:rPr>
          <w:rFonts w:ascii="Times New Roman"/>
          <w:b w:val="false"/>
          <w:i w:val="false"/>
          <w:color w:val="000000"/>
          <w:sz w:val="28"/>
        </w:rPr>
        <w:t>214-бабында</w:t>
      </w:r>
      <w:r>
        <w:rPr>
          <w:rFonts w:ascii="Times New Roman"/>
          <w:b w:val="false"/>
          <w:i w:val="false"/>
          <w:color w:val="000000"/>
          <w:sz w:val="28"/>
        </w:rPr>
        <w:t xml:space="preserve">, сондай-ақ ҚК-нің </w:t>
      </w:r>
      <w:r>
        <w:rPr>
          <w:rFonts w:ascii="Times New Roman"/>
          <w:b w:val="false"/>
          <w:i w:val="false"/>
          <w:color w:val="000000"/>
          <w:sz w:val="28"/>
        </w:rPr>
        <w:t>322-бабында</w:t>
      </w:r>
      <w:r>
        <w:rPr>
          <w:rFonts w:ascii="Times New Roman"/>
          <w:b w:val="false"/>
          <w:i w:val="false"/>
          <w:color w:val="000000"/>
          <w:sz w:val="28"/>
        </w:rPr>
        <w:t xml:space="preserve"> көзделген салдарларға әкеп соқса, онда кінәлі адамның әрекеттері қылмыстық құқық бұзушылықтардың жиынтығы бойынша саралануға жатады.</w:t>
      </w:r>
    </w:p>
    <w:bookmarkStart w:name="z13" w:id="12"/>
    <w:p>
      <w:pPr>
        <w:spacing w:after="0"/>
        <w:ind w:left="0"/>
        <w:jc w:val="both"/>
      </w:pPr>
      <w:r>
        <w:rPr>
          <w:rFonts w:ascii="Times New Roman"/>
          <w:b w:val="false"/>
          <w:i w:val="false"/>
          <w:color w:val="000000"/>
          <w:sz w:val="28"/>
        </w:rPr>
        <w:t xml:space="preserve">
      12. Егер заңсыз кәсіпкерлік қызметті жүзеге асыру кезінде адам бөтеннің тауар таңбасын, қызмет көрсету таңбасын, фирмалық атауын, тауар шығарылған жердің атауын немесе біртектес тауарлар немесе көрсетілетін қызметтер үшін оларға ұқсас белгілерді заңсыз пайдаланса, онда ҚК-нің </w:t>
      </w:r>
      <w:r>
        <w:rPr>
          <w:rFonts w:ascii="Times New Roman"/>
          <w:b w:val="false"/>
          <w:i w:val="false"/>
          <w:color w:val="000000"/>
          <w:sz w:val="28"/>
        </w:rPr>
        <w:t>222-бабында</w:t>
      </w:r>
      <w:r>
        <w:rPr>
          <w:rFonts w:ascii="Times New Roman"/>
          <w:b w:val="false"/>
          <w:i w:val="false"/>
          <w:color w:val="000000"/>
          <w:sz w:val="28"/>
        </w:rPr>
        <w:t xml:space="preserve"> көзделген қылмыстық құқық бұзушылық белгілері болған кезде бұл әрекетті ҚК-нің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222-баптарында</w:t>
      </w:r>
      <w:r>
        <w:rPr>
          <w:rFonts w:ascii="Times New Roman"/>
          <w:b w:val="false"/>
          <w:i w:val="false"/>
          <w:color w:val="000000"/>
          <w:sz w:val="28"/>
        </w:rPr>
        <w:t xml:space="preserve"> көзделген қылмыстық құқық бұзушылықтардың жиынтығы бойынша саралау қажет.</w:t>
      </w:r>
    </w:p>
    <w:bookmarkEnd w:id="12"/>
    <w:bookmarkStart w:name="z14" w:id="13"/>
    <w:p>
      <w:pPr>
        <w:spacing w:after="0"/>
        <w:ind w:left="0"/>
        <w:jc w:val="both"/>
      </w:pPr>
      <w:r>
        <w:rPr>
          <w:rFonts w:ascii="Times New Roman"/>
          <w:b w:val="false"/>
          <w:i w:val="false"/>
          <w:color w:val="000000"/>
          <w:sz w:val="28"/>
        </w:rPr>
        <w:t xml:space="preserve">
      13. ҚК-нің </w:t>
      </w:r>
      <w:r>
        <w:rPr>
          <w:rFonts w:ascii="Times New Roman"/>
          <w:b w:val="false"/>
          <w:i w:val="false"/>
          <w:color w:val="000000"/>
          <w:sz w:val="28"/>
        </w:rPr>
        <w:t>216-бабының</w:t>
      </w:r>
      <w:r>
        <w:rPr>
          <w:rFonts w:ascii="Times New Roman"/>
          <w:b w:val="false"/>
          <w:i w:val="false"/>
          <w:color w:val="000000"/>
          <w:sz w:val="28"/>
        </w:rPr>
        <w:t xml:space="preserve"> бірінші бөлігінде көзделген қылмыстық құқық бұзушылықтың объективтік жағы азаматқа, ұйымға немесе мемлекетке ірі залал келтірген мүліктік пайда алу мақсатында нақты жұмыс жасамай, қызмет көрсетпестен, тауарларды тиеп-түсірместен шот-фактураны ресімдеу актілерін жасаудан көрінеді.</w:t>
      </w:r>
    </w:p>
    <w:bookmarkEnd w:id="13"/>
    <w:p>
      <w:pPr>
        <w:spacing w:after="0"/>
        <w:ind w:left="0"/>
        <w:jc w:val="both"/>
      </w:pPr>
      <w:r>
        <w:rPr>
          <w:rFonts w:ascii="Times New Roman"/>
          <w:b w:val="false"/>
          <w:i w:val="false"/>
          <w:color w:val="000000"/>
          <w:sz w:val="28"/>
        </w:rPr>
        <w:t>
      Қылмыстық құқық бұзушылық жасау туралы қылмыстық істерді қараған кезде жеке кәсіпкерлік субъектісінің жұмыстарды іс жүзінде орындамай, қызметтерді көрсетпей, тауарларды тиеп-жөнелтпей шот-фактураларды жазып бергені дәлелденуі тиіс. Сот жеке кәсіпкерлік субъектісінің тиісті активтердің, ғимараттардың, көлік құралдарының меншік құқығында немесе жалға алу негізінде және басқа негіздермен, материалдық және еңбек ресурстарымен, оларсыз жұмыс істеу және қызмет көрсету мүмкін емес екендігінің дәлелдерін зерделеуге міндетті. Егер жеке кәсіпкерлік субъектісі мердігерді тарту арқылы қызмет көрсететін болса, тікелей орындаушының осындай қызметтерді көрсетуі туралы дәлелдемелер мен мәліметтер тексеріліп, бағалануға жатады.</w:t>
      </w:r>
    </w:p>
    <w:p>
      <w:pPr>
        <w:spacing w:after="0"/>
        <w:ind w:left="0"/>
        <w:jc w:val="both"/>
      </w:pPr>
      <w:r>
        <w:rPr>
          <w:rFonts w:ascii="Times New Roman"/>
          <w:b w:val="false"/>
          <w:i w:val="false"/>
          <w:color w:val="000000"/>
          <w:sz w:val="28"/>
        </w:rPr>
        <w:t>
      Егер мәміленің нысанасы тауар болып табылса, онда оның өндірілгенін немесе үшінші тұлғалардан сатып алынғанын растайтын құжаттарды соның ішінде тауарды сатып алғаны және өткізгені үшін төлемақы жүргізілген құжаттарды зерттеген жөн. Зерттеу және бағалау нысаны, тауарларды тиеп-жөнелту кезінде көлік шығындарын растайтын құжаттар болуы мүмкін.</w:t>
      </w:r>
    </w:p>
    <w:bookmarkStart w:name="z15" w:id="14"/>
    <w:p>
      <w:pPr>
        <w:spacing w:after="0"/>
        <w:ind w:left="0"/>
        <w:jc w:val="both"/>
      </w:pPr>
      <w:r>
        <w:rPr>
          <w:rFonts w:ascii="Times New Roman"/>
          <w:b w:val="false"/>
          <w:i w:val="false"/>
          <w:color w:val="000000"/>
          <w:sz w:val="28"/>
        </w:rPr>
        <w:t xml:space="preserve">
      14. Жеке кәсіпкерлік субъектілері ҚК-нің </w:t>
      </w:r>
      <w:r>
        <w:rPr>
          <w:rFonts w:ascii="Times New Roman"/>
          <w:b w:val="false"/>
          <w:i w:val="false"/>
          <w:color w:val="000000"/>
          <w:sz w:val="28"/>
        </w:rPr>
        <w:t>216-бабында</w:t>
      </w:r>
      <w:r>
        <w:rPr>
          <w:rFonts w:ascii="Times New Roman"/>
          <w:b w:val="false"/>
          <w:i w:val="false"/>
          <w:color w:val="000000"/>
          <w:sz w:val="28"/>
        </w:rPr>
        <w:t xml:space="preserve"> көзделген қылмыс субъектісі болып табылады, оларға кәсіпкерлік қызметті жүзеге асыратын азаматтар, қандастар, резидент еместер, азаматтығы жоқ адамдар, сондай-ақ мемлекеттік емес коммерциялық заңды тұлғаларда басқару функцияларын орындайтын адамдар жатады. </w:t>
      </w:r>
    </w:p>
    <w:bookmarkEnd w:id="14"/>
    <w:p>
      <w:pPr>
        <w:spacing w:after="0"/>
        <w:ind w:left="0"/>
        <w:jc w:val="both"/>
      </w:pPr>
      <w:r>
        <w:rPr>
          <w:rFonts w:ascii="Times New Roman"/>
          <w:b w:val="false"/>
          <w:i w:val="false"/>
          <w:color w:val="000000"/>
          <w:sz w:val="28"/>
        </w:rPr>
        <w:t xml:space="preserve">
      Жеке кәсіпкерлік субъектісі болып табылмайтын және ҚК-нің </w:t>
      </w:r>
      <w:r>
        <w:rPr>
          <w:rFonts w:ascii="Times New Roman"/>
          <w:b w:val="false"/>
          <w:i w:val="false"/>
          <w:color w:val="000000"/>
          <w:sz w:val="28"/>
        </w:rPr>
        <w:t>216-бабында</w:t>
      </w:r>
      <w:r>
        <w:rPr>
          <w:rFonts w:ascii="Times New Roman"/>
          <w:b w:val="false"/>
          <w:i w:val="false"/>
          <w:color w:val="000000"/>
          <w:sz w:val="28"/>
        </w:rPr>
        <w:t xml:space="preserve"> көзделген әрекетті жасауға қатысқан адам тиісінше оны ұйымдастырушы, айдап салушы не көмектесуші ретінде қылмыстық жауаптылыққа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Бір тұлғаның бір контрагентке қатысты іс жүзінде жұмыстарды орындамай, қызметтерді көрсетпей, тауарларды тиеп-жөнелтпей бірнеше шот-фактура жазып беруі бірыңғай пиғылмен қамтылады, бір жалғасатын қылмыстық құқық бұзушылық болып танылады.</w:t>
      </w:r>
    </w:p>
    <w:bookmarkEnd w:id="15"/>
    <w:p>
      <w:pPr>
        <w:spacing w:after="0"/>
        <w:ind w:left="0"/>
        <w:jc w:val="both"/>
      </w:pPr>
      <w:r>
        <w:rPr>
          <w:rFonts w:ascii="Times New Roman"/>
          <w:b w:val="false"/>
          <w:i w:val="false"/>
          <w:color w:val="000000"/>
          <w:sz w:val="28"/>
        </w:rPr>
        <w:t xml:space="preserve">
      Бірнеше жалған шот-фактураларды әртүрлі контрагенттерге жазып берген және қылмыстық қудалау органы осы әрекеттерді бір жалғасқан қылмыстық құқық бұзушылық ретінде саралаған кезде, соттар кінәлі адамның әрекетінде бірыңғай пиғылдың болған-болмағанын тексеруі тиіс. Егер көрсетілген әрекеттердің жасалуы бірыңғай пиғылмен байланысты болмай және бірнеше ретті құраса, онда әрбір контрагентке қатысты залалдың сомасы ҚК-нің 3-бабының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мөлшерге жетпесе, сотталушының әрекеттері әкімшілік құқық бұзушылық ретінде саралануға жатады.</w:t>
      </w:r>
    </w:p>
    <w:p>
      <w:pPr>
        <w:spacing w:after="0"/>
        <w:ind w:left="0"/>
        <w:jc w:val="both"/>
      </w:pPr>
      <w:r>
        <w:rPr>
          <w:rFonts w:ascii="Times New Roman"/>
          <w:b w:val="false"/>
          <w:i w:val="false"/>
          <w:color w:val="000000"/>
          <w:sz w:val="28"/>
        </w:rPr>
        <w:t xml:space="preserve">
      Бірыңғай пиғылмен байланысты емес екі немесе одан да көп әрекеттерді жасау қылмыстық құқық бұзушылықтар бірнеше рет жасалған болып саналады және ҚК-нің </w:t>
      </w:r>
      <w:r>
        <w:rPr>
          <w:rFonts w:ascii="Times New Roman"/>
          <w:b w:val="false"/>
          <w:i w:val="false"/>
          <w:color w:val="000000"/>
          <w:sz w:val="28"/>
        </w:rPr>
        <w:t>216-бабы</w:t>
      </w:r>
      <w:r>
        <w:rPr>
          <w:rFonts w:ascii="Times New Roman"/>
          <w:b w:val="false"/>
          <w:i w:val="false"/>
          <w:color w:val="000000"/>
          <w:sz w:val="28"/>
        </w:rPr>
        <w:t xml:space="preserve"> екінші бөлігінің 1-тармағымен саралануға тиіс.</w:t>
      </w:r>
    </w:p>
    <w:bookmarkStart w:name="z17" w:id="16"/>
    <w:p>
      <w:pPr>
        <w:spacing w:after="0"/>
        <w:ind w:left="0"/>
        <w:jc w:val="both"/>
      </w:pPr>
      <w:r>
        <w:rPr>
          <w:rFonts w:ascii="Times New Roman"/>
          <w:b w:val="false"/>
          <w:i w:val="false"/>
          <w:color w:val="000000"/>
          <w:sz w:val="28"/>
        </w:rPr>
        <w:t xml:space="preserve">
      16. ҚК-нің </w:t>
      </w:r>
      <w:r>
        <w:rPr>
          <w:rFonts w:ascii="Times New Roman"/>
          <w:b w:val="false"/>
          <w:i w:val="false"/>
          <w:color w:val="000000"/>
          <w:sz w:val="28"/>
        </w:rPr>
        <w:t>216-бабы</w:t>
      </w:r>
      <w:r>
        <w:rPr>
          <w:rFonts w:ascii="Times New Roman"/>
          <w:b w:val="false"/>
          <w:i w:val="false"/>
          <w:color w:val="000000"/>
          <w:sz w:val="28"/>
        </w:rPr>
        <w:t xml:space="preserve"> бойынша ақталмайтын негізбен іс жүргізуді тоқтату туралы қаулыны, айыптау үкімін шығару кезінде жалған шот-фактурамен расталған мәміле АК-нің </w:t>
      </w:r>
      <w:r>
        <w:rPr>
          <w:rFonts w:ascii="Times New Roman"/>
          <w:b w:val="false"/>
          <w:i w:val="false"/>
          <w:color w:val="000000"/>
          <w:sz w:val="28"/>
        </w:rPr>
        <w:t>158-бабының</w:t>
      </w:r>
      <w:r>
        <w:rPr>
          <w:rFonts w:ascii="Times New Roman"/>
          <w:b w:val="false"/>
          <w:i w:val="false"/>
          <w:color w:val="000000"/>
          <w:sz w:val="28"/>
        </w:rPr>
        <w:t xml:space="preserve"> 2-тармағына сәйкес маңызсыз болып табылатынын соттар ескеруі тиіс. Салық органдарының жалған шот-фактуралармен расталған мәмілелерді даулау туралы талап қоюларды беруі талап етілмейді. Салық органы адамның іс жүзінде жұмыстарды орындамай, қызметтерді көрсетпей, тауарларды тиеп-жөнелтпей шот-фактураларды жазып берген құқыққа қарсы әрекеттеріне құқықтық баға берілген іс бойынша іс жүргізуді ақталмайтын негіз бойынша тоқтату туралы қаулының немесе заңды күшіне енген айыптау үкімінің негізінде салықтардың тиісті сомаларын толықтырып есептеуді жүзеге асырады.</w:t>
      </w:r>
    </w:p>
    <w:bookmarkEnd w:id="16"/>
    <w:bookmarkStart w:name="z18" w:id="17"/>
    <w:p>
      <w:pPr>
        <w:spacing w:after="0"/>
        <w:ind w:left="0"/>
        <w:jc w:val="both"/>
      </w:pPr>
      <w:r>
        <w:rPr>
          <w:rFonts w:ascii="Times New Roman"/>
          <w:b w:val="false"/>
          <w:i w:val="false"/>
          <w:color w:val="000000"/>
          <w:sz w:val="28"/>
        </w:rPr>
        <w:t xml:space="preserve">
      17. Егер жалған шот-фактураларды жазып беру бойынша әрекеттер экономикалық қызмет саласындағы басқа қылмыстық құқық бұзушылықтарды жасаумен ұштасса, онда Қазақстан Республикасының Қылмыстық-процестік кодексінің (бұдан әрі – ҚПК)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113-баптарының</w:t>
      </w:r>
      <w:r>
        <w:rPr>
          <w:rFonts w:ascii="Times New Roman"/>
          <w:b w:val="false"/>
          <w:i w:val="false"/>
          <w:color w:val="000000"/>
          <w:sz w:val="28"/>
        </w:rPr>
        <w:t xml:space="preserve"> талаптарына сай іс бойынша экономикалық және өзге де қылмыстық құқық бұзушылықтар жасауға контрагенттердің жалған шот-фактураларды пайдалану, олардың жазып беруге сыбайлас қатысу, сондай-ақ жалған шот-фактураны жазып берген жеке кәсіпкерлік субъектісінің сыбайлас қатысу мән-жайлары анықталуға және бағалануға тиіс.</w:t>
      </w:r>
    </w:p>
    <w:bookmarkEnd w:id="17"/>
    <w:bookmarkStart w:name="z19" w:id="18"/>
    <w:p>
      <w:pPr>
        <w:spacing w:after="0"/>
        <w:ind w:left="0"/>
        <w:jc w:val="both"/>
      </w:pPr>
      <w:r>
        <w:rPr>
          <w:rFonts w:ascii="Times New Roman"/>
          <w:b w:val="false"/>
          <w:i w:val="false"/>
          <w:color w:val="000000"/>
          <w:sz w:val="28"/>
        </w:rPr>
        <w:t>
      18. Жұмыстарды іс жүзінде орындамай, қызметтерді көрсетпей, тауарларды тиеп-жөнелтпей шот-фактураларды жазып беру бойынша контрагент төлеуден жалтарған салық сомасы және басқа да міндетті төлемдер немесе кредит, кіріс, ұрланған қаражат сомасы мүліктік пайда болып табылады.</w:t>
      </w:r>
    </w:p>
    <w:bookmarkEnd w:id="18"/>
    <w:p>
      <w:pPr>
        <w:spacing w:after="0"/>
        <w:ind w:left="0"/>
        <w:jc w:val="both"/>
      </w:pPr>
      <w:r>
        <w:rPr>
          <w:rFonts w:ascii="Times New Roman"/>
          <w:b w:val="false"/>
          <w:i w:val="false"/>
          <w:color w:val="000000"/>
          <w:sz w:val="28"/>
        </w:rPr>
        <w:t>
      Төленбеген салықтардың және басқа да міндетті төлемдер сомасы дәлелдемелер жиынтығының негізінде, оның ішінде салықтық тексеру актісімен, маманның (сарапшының) қорытындысымен және басқа да дәлелдемелермен анықталады.</w:t>
      </w:r>
    </w:p>
    <w:p>
      <w:pPr>
        <w:spacing w:after="0"/>
        <w:ind w:left="0"/>
        <w:jc w:val="both"/>
      </w:pPr>
      <w:r>
        <w:rPr>
          <w:rFonts w:ascii="Times New Roman"/>
          <w:b w:val="false"/>
          <w:i w:val="false"/>
          <w:color w:val="000000"/>
          <w:sz w:val="28"/>
        </w:rPr>
        <w:t xml:space="preserve">
      Егер азаматқа, ұйымға немесе мемлекетке кінәлі адамдарға байланысты емес мән-жайлар бойынша ірі немесе аса ірі залал келтіру түріндегі салдарлар келтірілмесе, онда жеке кәсіпкерлік субъектісінде жалған шот-фактура жазып беру кезінде азаматқа, ұйымға немесе мемлекетке ірі немесе аса ірі залал келтіре отырып, мүліктік пайда алу мақсатының болуына дәлелдемелер болған кезде, оның әрекеті ҚК-нің </w:t>
      </w:r>
      <w:r>
        <w:rPr>
          <w:rFonts w:ascii="Times New Roman"/>
          <w:b w:val="false"/>
          <w:i w:val="false"/>
          <w:color w:val="000000"/>
          <w:sz w:val="28"/>
        </w:rPr>
        <w:t>216-бабында</w:t>
      </w:r>
      <w:r>
        <w:rPr>
          <w:rFonts w:ascii="Times New Roman"/>
          <w:b w:val="false"/>
          <w:i w:val="false"/>
          <w:color w:val="000000"/>
          <w:sz w:val="28"/>
        </w:rPr>
        <w:t xml:space="preserve"> көзделген қылмыстық құқық бұзушылық жасауға оқталуды құрайды. </w:t>
      </w:r>
    </w:p>
    <w:bookmarkStart w:name="z20" w:id="19"/>
    <w:p>
      <w:pPr>
        <w:spacing w:after="0"/>
        <w:ind w:left="0"/>
        <w:jc w:val="both"/>
      </w:pPr>
      <w:r>
        <w:rPr>
          <w:rFonts w:ascii="Times New Roman"/>
          <w:b w:val="false"/>
          <w:i w:val="false"/>
          <w:color w:val="000000"/>
          <w:sz w:val="28"/>
        </w:rPr>
        <w:t xml:space="preserve">
      19. ҚК-нің </w:t>
      </w:r>
      <w:r>
        <w:rPr>
          <w:rFonts w:ascii="Times New Roman"/>
          <w:b w:val="false"/>
          <w:i w:val="false"/>
          <w:color w:val="000000"/>
          <w:sz w:val="28"/>
        </w:rPr>
        <w:t>218-бабына</w:t>
      </w:r>
      <w:r>
        <w:rPr>
          <w:rFonts w:ascii="Times New Roman"/>
          <w:b w:val="false"/>
          <w:i w:val="false"/>
          <w:color w:val="000000"/>
          <w:sz w:val="28"/>
        </w:rPr>
        <w:t xml:space="preserve"> қатысты қылмыстық жолмен алынған ақшаны және (немесе) өзге мүлікті заңдастыру (жылыстату) деп қылмыстық құқық бұзушылық жасау арқылы алынған ақшаға немесе өзге мүлікке кез келген билік етуді емес, тек қылмыстық құқық бұзушылықтардан түскен кірістерді білдіретін мүлікті конверсиялау немесе аудару түрінде мәмілелер жасасу арқылы заңды айналымға тарту не мұндай мүлікті иелену және пайдалану, егер мұндай мүліктің қылмыстық құқық бұзушылықтардан түскен кірістер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мүлікті заңдастыруға делдалдық ету түсініледі.</w:t>
      </w:r>
    </w:p>
    <w:bookmarkEnd w:id="19"/>
    <w:p>
      <w:pPr>
        <w:spacing w:after="0"/>
        <w:ind w:left="0"/>
        <w:jc w:val="both"/>
      </w:pPr>
      <w:r>
        <w:rPr>
          <w:rFonts w:ascii="Times New Roman"/>
          <w:b w:val="false"/>
          <w:i w:val="false"/>
          <w:color w:val="000000"/>
          <w:sz w:val="28"/>
        </w:rPr>
        <w:t xml:space="preserve">
      Бұл ретте соттар "Бөтеннің мүлкін заңсыз иемдену жөніндегі істер бойынша сот тәжірибесі туралы" Қазақстан Республикасы Жоғарғы Сотының 2003 жылғы 11 шілдедегі № 8 нормативтік қаулысының </w:t>
      </w:r>
      <w:r>
        <w:rPr>
          <w:rFonts w:ascii="Times New Roman"/>
          <w:b w:val="false"/>
          <w:i w:val="false"/>
          <w:color w:val="000000"/>
          <w:sz w:val="28"/>
        </w:rPr>
        <w:t>3-тармағында</w:t>
      </w:r>
      <w:r>
        <w:rPr>
          <w:rFonts w:ascii="Times New Roman"/>
          <w:b w:val="false"/>
          <w:i w:val="false"/>
          <w:color w:val="000000"/>
          <w:sz w:val="28"/>
        </w:rPr>
        <w:t xml:space="preserve"> қамтылған кінәлі адамның өзі заңсыз иелікке түскен бөтеннің мүлкіне қалауы бойынша билік етуі (сатуы немесе басқа адамдарға тегін беруі, бүлдіруі, бөлшектеуі, жоюы және т.б.) қылмыстық құқықтық бұзушылықтың жеке құрамын құрамайды және қосымша саралауды қажет етпейді деген түсіндірмелерді басшылыққа алуы қажет.</w:t>
      </w:r>
    </w:p>
    <w:p>
      <w:pPr>
        <w:spacing w:after="0"/>
        <w:ind w:left="0"/>
        <w:jc w:val="both"/>
      </w:pPr>
      <w:r>
        <w:rPr>
          <w:rFonts w:ascii="Times New Roman"/>
          <w:b w:val="false"/>
          <w:i w:val="false"/>
          <w:color w:val="000000"/>
          <w:sz w:val="28"/>
        </w:rPr>
        <w:t>
      Қылмыстық жолмен алынған ақшаны және өзге де мүлікті заңдастыруға қатысатын адамдарды жауаптылыққа тарту үшін олардың қатысуымен қаржылық операция немесе өзге де мәміле, сондай-ақ кәсіпкерлік немесе өзге де экономикалық қызмет қылмыстық жолмен алынған ақшамен немесе басқа мүлікпен жүзеге асырылатындығын білуі және осындай әрекеттерді жасауға ниет білдіруі керек.</w:t>
      </w:r>
    </w:p>
    <w:p>
      <w:pPr>
        <w:spacing w:after="0"/>
        <w:ind w:left="0"/>
        <w:jc w:val="both"/>
      </w:pPr>
      <w:r>
        <w:rPr>
          <w:rFonts w:ascii="Times New Roman"/>
          <w:b w:val="false"/>
          <w:i w:val="false"/>
          <w:color w:val="000000"/>
          <w:sz w:val="28"/>
        </w:rPr>
        <w:t>
      Қаржы операциялары мен басқа мәмілелерді қылмыстық жолмен алынған ақшамен немесе өзге де мүлікпен жасау үшін арнайы мақсаттың болуы, аталған ақша қаражатын немесе өзге мүлікті иеленуге, пайдалануға және билік етуге заңды сипат беру қылмыстық құқық бұзушылықтың субъективтік жағының міндетті белгісі болып табылады.</w:t>
      </w:r>
    </w:p>
    <w:p>
      <w:pPr>
        <w:spacing w:after="0"/>
        <w:ind w:left="0"/>
        <w:jc w:val="both"/>
      </w:pPr>
      <w:r>
        <w:rPr>
          <w:rFonts w:ascii="Times New Roman"/>
          <w:b w:val="false"/>
          <w:i w:val="false"/>
          <w:color w:val="000000"/>
          <w:sz w:val="28"/>
        </w:rPr>
        <w:t xml:space="preserve">
      Мұндай мақсат, мысалы: </w:t>
      </w:r>
    </w:p>
    <w:p>
      <w:pPr>
        <w:spacing w:after="0"/>
        <w:ind w:left="0"/>
        <w:jc w:val="both"/>
      </w:pPr>
      <w:r>
        <w:rPr>
          <w:rFonts w:ascii="Times New Roman"/>
          <w:b w:val="false"/>
          <w:i w:val="false"/>
          <w:color w:val="000000"/>
          <w:sz w:val="28"/>
        </w:rPr>
        <w:t xml:space="preserve">
      бағалы мүлікті (жылжымайтын мүлік, өнер туындылары, сән-салтанат заттары және т.б.) сатып алу арқылы қылмыстық жолмен алынған ақша қаражатын заңды айналымға тартуда; </w:t>
      </w:r>
    </w:p>
    <w:p>
      <w:pPr>
        <w:spacing w:after="0"/>
        <w:ind w:left="0"/>
        <w:jc w:val="both"/>
      </w:pPr>
      <w:r>
        <w:rPr>
          <w:rFonts w:ascii="Times New Roman"/>
          <w:b w:val="false"/>
          <w:i w:val="false"/>
          <w:color w:val="000000"/>
          <w:sz w:val="28"/>
        </w:rPr>
        <w:t>
      осы мүлік сатып алынған ақша қаражатының заңды түрде шығарылғанын көрсету мақсатында жалған азаматтық-құқықтық шарттарды (қарыз, сыйға тарту және т.б.), бухгалтерлік құжаттарды (еңбек шарты бойынша төлемдерді, есеп беруге ақша қаражатын алу туралы және т.б.) пайдалана отырып, қылмыстық жолмен алынған ақша қаражатына мүлік сатып алуда көрінуі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ҚК-нің </w:t>
      </w:r>
      <w:r>
        <w:rPr>
          <w:rFonts w:ascii="Times New Roman"/>
          <w:b w:val="false"/>
          <w:i w:val="false"/>
          <w:color w:val="000000"/>
          <w:sz w:val="28"/>
        </w:rPr>
        <w:t>218-бабына</w:t>
      </w:r>
      <w:r>
        <w:rPr>
          <w:rFonts w:ascii="Times New Roman"/>
          <w:b w:val="false"/>
          <w:i w:val="false"/>
          <w:color w:val="000000"/>
          <w:sz w:val="28"/>
        </w:rPr>
        <w:t xml:space="preserve"> қатысты конверсия түріндегі мәміле деп азаматтық құқықтар мен міндеттерді анықтауға, өзгертуге немесе тоқтатуға, сол сияқты азаматтық құқықтар мен міндеттердің туындау немесе көшу көрінісін туғызуға бағытталған қылмыстық жолмен табылған ақшаны немесе өзге де мүлікті жария ету жөніндегі мәмілелер түсініледі.</w:t>
      </w:r>
    </w:p>
    <w:bookmarkEnd w:id="20"/>
    <w:p>
      <w:pPr>
        <w:spacing w:after="0"/>
        <w:ind w:left="0"/>
        <w:jc w:val="both"/>
      </w:pPr>
      <w:r>
        <w:rPr>
          <w:rFonts w:ascii="Times New Roman"/>
          <w:b w:val="false"/>
          <w:i w:val="false"/>
          <w:color w:val="000000"/>
          <w:sz w:val="28"/>
        </w:rPr>
        <w:t>
      Бұл ретте қаржылық операциялар мен мәмілелер заңдастырылатын ақша мен өзге де мүліктің қылмыстық құқық бұзушылықпен байланысын кінәлі адам үшін көрінеу жасырады, мүлікті қылмыстық жолмен иемдену фактісін жасыруға және оның ашық айналымын қамтамасыз етуге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22. ҚК-нің </w:t>
      </w:r>
      <w:r>
        <w:rPr>
          <w:rFonts w:ascii="Times New Roman"/>
          <w:b w:val="false"/>
          <w:i w:val="false"/>
          <w:color w:val="000000"/>
          <w:sz w:val="28"/>
        </w:rPr>
        <w:t>231-бабында</w:t>
      </w:r>
      <w:r>
        <w:rPr>
          <w:rFonts w:ascii="Times New Roman"/>
          <w:b w:val="false"/>
          <w:i w:val="false"/>
          <w:color w:val="000000"/>
          <w:sz w:val="28"/>
        </w:rPr>
        <w:t xml:space="preserve"> көзделген қылмыстық құқық бұзушылық құрамы ақшалардың немесе бағалы қағаздардың жекелеген элементтерін қолдан жасауды (мысалы, шынайы ақша белгілерінің немесе бағалы қағаздардың нақтылы құны туралы мәліметтерге өзгерістер енгізу, олардың мазмұнын, нөмірлерін, сериялары мен басқа да деректемелерін басқаша өзгерту), сондай-ақ оларды заңсыз дайындауды құрайды. </w:t>
      </w:r>
    </w:p>
    <w:bookmarkEnd w:id="21"/>
    <w:p>
      <w:pPr>
        <w:spacing w:after="0"/>
        <w:ind w:left="0"/>
        <w:jc w:val="both"/>
      </w:pPr>
      <w:r>
        <w:rPr>
          <w:rFonts w:ascii="Times New Roman"/>
          <w:b w:val="false"/>
          <w:i w:val="false"/>
          <w:color w:val="000000"/>
          <w:sz w:val="28"/>
        </w:rPr>
        <w:t>
      Көрінеу жалған ақшаны немесе бағалы қағаздарды өткізу оларды тауарлар мен көрсетілетін қызметтерге ақы төлеу кезінде, сондай-ақ айырбастау, сыйға тарту, қарызға беру, зиянды өтеу шарттары бойынша міндеттемелерді орындау кезінде және оларды азаматтық айналымға енгізудің өзге нысанында төлем құралы ретінде пайдаланудан тұрады.</w:t>
      </w:r>
    </w:p>
    <w:p>
      <w:pPr>
        <w:spacing w:after="0"/>
        <w:ind w:left="0"/>
        <w:jc w:val="both"/>
      </w:pPr>
      <w:r>
        <w:rPr>
          <w:rFonts w:ascii="Times New Roman"/>
          <w:b w:val="false"/>
          <w:i w:val="false"/>
          <w:color w:val="000000"/>
          <w:sz w:val="28"/>
        </w:rPr>
        <w:t xml:space="preserve">
      Көрінеу жалған ақшаларды немесе бағалы қағаздарды бөтеннің мүлкін заңсыз иелену мақсатында жасалған өткізуді ҚК-нің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231-баптарында</w:t>
      </w:r>
      <w:r>
        <w:rPr>
          <w:rFonts w:ascii="Times New Roman"/>
          <w:b w:val="false"/>
          <w:i w:val="false"/>
          <w:color w:val="000000"/>
          <w:sz w:val="28"/>
        </w:rPr>
        <w:t xml:space="preserve"> көзделген қылмыс құқық бұзушылықтардың жиынтығы бойынша саралау қажет.</w:t>
      </w:r>
    </w:p>
    <w:p>
      <w:pPr>
        <w:spacing w:after="0"/>
        <w:ind w:left="0"/>
        <w:jc w:val="both"/>
      </w:pPr>
      <w:r>
        <w:rPr>
          <w:rFonts w:ascii="Times New Roman"/>
          <w:b w:val="false"/>
          <w:i w:val="false"/>
          <w:color w:val="000000"/>
          <w:sz w:val="28"/>
        </w:rPr>
        <w:t xml:space="preserve">
      Бөтеннің мүлкін заңсыз иемдену кезінде кәдесыйларды, медальондарды, ашық хаттарды, көркемдік, фотосурет кескіндемелерін және ақша белгілері немесе бағалы қағаздар түрінде орындалған өзге де бұйымдарды алдау құралы ретінде пайдалану алаяқтық ретінде сараланады. </w:t>
      </w:r>
    </w:p>
    <w:p>
      <w:pPr>
        <w:spacing w:after="0"/>
        <w:ind w:left="0"/>
        <w:jc w:val="both"/>
      </w:pPr>
      <w:r>
        <w:rPr>
          <w:rFonts w:ascii="Times New Roman"/>
          <w:b w:val="false"/>
          <w:i w:val="false"/>
          <w:color w:val="000000"/>
          <w:sz w:val="28"/>
        </w:rPr>
        <w:t>
      Шын ақша купюралары мен бағалы қағаздардан өзгерістері анық байқалатын жалған банкноттар мен бағалы қағаздарды пайдалану арқылы, бөтеннің мүлкін иеленген адамның әрекеті де алаяқтық ретінде саралануға жатады.</w:t>
      </w:r>
    </w:p>
    <w:bookmarkStart w:name="z24" w:id="22"/>
    <w:p>
      <w:pPr>
        <w:spacing w:after="0"/>
        <w:ind w:left="0"/>
        <w:jc w:val="both"/>
      </w:pPr>
      <w:r>
        <w:rPr>
          <w:rFonts w:ascii="Times New Roman"/>
          <w:b w:val="false"/>
          <w:i w:val="false"/>
          <w:color w:val="000000"/>
          <w:sz w:val="28"/>
        </w:rPr>
        <w:t xml:space="preserve">
      23. Ұлттық банктің жалған банкноттары мен монеталарының, мемлекеттік бағалы қағаздардың немесе Қазақстан Республикасының валютасындағы не шетел валютасындағы басқа да бағалы қағаздардың немесе шетел валютасындағы бағалы қағаздардың ірі мөлшері қылмыстық құқық бұзушылық жасаған кезде қолданыста болған редакциядағы ҚК-нің 3-бабының </w:t>
      </w:r>
      <w:r>
        <w:rPr>
          <w:rFonts w:ascii="Times New Roman"/>
          <w:b w:val="false"/>
          <w:i w:val="false"/>
          <w:color w:val="000000"/>
          <w:sz w:val="28"/>
        </w:rPr>
        <w:t>38) тармағына</w:t>
      </w:r>
      <w:r>
        <w:rPr>
          <w:rFonts w:ascii="Times New Roman"/>
          <w:b w:val="false"/>
          <w:i w:val="false"/>
          <w:color w:val="000000"/>
          <w:sz w:val="28"/>
        </w:rPr>
        <w:t xml:space="preserve"> сәйкес анықталады.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26. Салық және (немесе) бюджетке төленетін басқа да міндетті төлемдерді төлеуден жалтару туралы қылмыстық істерді қарау кезінде соттар </w:t>
      </w:r>
      <w:r>
        <w:rPr>
          <w:rFonts w:ascii="Times New Roman"/>
          <w:b w:val="false"/>
          <w:i w:val="false"/>
          <w:color w:val="000000"/>
          <w:sz w:val="28"/>
        </w:rPr>
        <w:t>Салық кодексінің</w:t>
      </w:r>
      <w:r>
        <w:rPr>
          <w:rFonts w:ascii="Times New Roman"/>
          <w:b w:val="false"/>
          <w:i w:val="false"/>
          <w:color w:val="000000"/>
          <w:sz w:val="28"/>
        </w:rPr>
        <w:t xml:space="preserve"> нормалары салықтардың және бюджетке төленетін міндетті төлемдердің түрлері, оларды төлеу мерзімдерін және салынатын салық пен төлемдер объектілерін айқындайтынын ескеруі тиіс.</w:t>
      </w:r>
    </w:p>
    <w:bookmarkEnd w:id="23"/>
    <w:bookmarkStart w:name="z28" w:id="24"/>
    <w:p>
      <w:pPr>
        <w:spacing w:after="0"/>
        <w:ind w:left="0"/>
        <w:jc w:val="both"/>
      </w:pPr>
      <w:r>
        <w:rPr>
          <w:rFonts w:ascii="Times New Roman"/>
          <w:b w:val="false"/>
          <w:i w:val="false"/>
          <w:color w:val="000000"/>
          <w:sz w:val="28"/>
        </w:rPr>
        <w:t xml:space="preserve">
      27. ҚК-нің 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38) тармақтарына</w:t>
      </w:r>
      <w:r>
        <w:rPr>
          <w:rFonts w:ascii="Times New Roman"/>
          <w:b w:val="false"/>
          <w:i w:val="false"/>
          <w:color w:val="000000"/>
          <w:sz w:val="28"/>
        </w:rPr>
        <w:t xml:space="preserve"> сәйкес айқындалатын төленбеген салықтардың және (немесе) бюджетке төленетін басқа да міндетті төлемдердің ірі немесе аса ірі мөлшері қылмыстық құқық бұзушылықтарды жасау кезінде қолданылған редакциядағы ҚК-нің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245-баптарында</w:t>
      </w:r>
      <w:r>
        <w:rPr>
          <w:rFonts w:ascii="Times New Roman"/>
          <w:b w:val="false"/>
          <w:i w:val="false"/>
          <w:color w:val="000000"/>
          <w:sz w:val="28"/>
        </w:rPr>
        <w:t xml:space="preserve"> көзделген қылмыстық құқық бұзушылықтар құрамының міндетті белгісі болып табылады.</w:t>
      </w:r>
    </w:p>
    <w:bookmarkEnd w:id="24"/>
    <w:p>
      <w:pPr>
        <w:spacing w:after="0"/>
        <w:ind w:left="0"/>
        <w:jc w:val="both"/>
      </w:pPr>
      <w:r>
        <w:rPr>
          <w:rFonts w:ascii="Times New Roman"/>
          <w:b w:val="false"/>
          <w:i w:val="false"/>
          <w:color w:val="000000"/>
          <w:sz w:val="28"/>
        </w:rPr>
        <w:t>
      Төленбеген салықтардың және (немесе) бюджетке төленетін басқа да міндетті төлемдердің сомасы дәлелдемелердің жиынтығы негізінде, оның ішінде салық пен міндетті төлемнің түріне және оларды төлеу мерзімдеріне қарамастан, төленбеген бүкіл кезең үшін жалпы соманы енгізе отырып, салықтық тексеру актісімен, маманның (сарапшының) қорытындысымен және басқа дәлелдемелермен анықталады.</w:t>
      </w:r>
    </w:p>
    <w:bookmarkStart w:name="z29" w:id="25"/>
    <w:p>
      <w:pPr>
        <w:spacing w:after="0"/>
        <w:ind w:left="0"/>
        <w:jc w:val="both"/>
      </w:pPr>
      <w:r>
        <w:rPr>
          <w:rFonts w:ascii="Times New Roman"/>
          <w:b w:val="false"/>
          <w:i w:val="false"/>
          <w:color w:val="000000"/>
          <w:sz w:val="28"/>
        </w:rPr>
        <w:t>
      28. Салық және (немесе) бюджетке төленетін басқа да міндетті төлемдерді төлеуден жалтару тікелей пиғылмен ғана жасалады. Бұл ретте азамат салықтарды және төлемдерді төлеуден жалтару мақсатында кірістер туралы декларацияны өткізуге міндетті болса да қасақана өткізбейді, не декларацияға немесе салықтарды және (немесе) бюджетке төленетін басқа міндетті төлемдерді есептеумен немесе төлеумен байланысты өзге де құжаттарға кірістері немесе шығыстары туралы не салық салынатын мүлкі туралы көрінеу бұрмаланған деректерді енгізеді.</w:t>
      </w:r>
    </w:p>
    <w:bookmarkEnd w:id="25"/>
    <w:p>
      <w:pPr>
        <w:spacing w:after="0"/>
        <w:ind w:left="0"/>
        <w:jc w:val="both"/>
      </w:pPr>
      <w:r>
        <w:rPr>
          <w:rFonts w:ascii="Times New Roman"/>
          <w:b w:val="false"/>
          <w:i w:val="false"/>
          <w:color w:val="000000"/>
          <w:sz w:val="28"/>
        </w:rPr>
        <w:t>
      Ұйымдарға салынатын салықты және (немесе) бюджетке төленетін басқа да міндетті төлемдерді төлеуден жалтару декларацияны өткізу міндетті болса да декларацияны өткізбеу, не салық салынатын басқа да объектілерді және (немесе) басқа да міндетті төлемдерді жасыру жолымен декларацияға кірістер және (немесе) шығыстар туралы көрінеу бұрмаланған деректерді енгізу арқылы жасалады.</w:t>
      </w:r>
    </w:p>
    <w:bookmarkStart w:name="z30" w:id="26"/>
    <w:p>
      <w:pPr>
        <w:spacing w:after="0"/>
        <w:ind w:left="0"/>
        <w:jc w:val="both"/>
      </w:pPr>
      <w:r>
        <w:rPr>
          <w:rFonts w:ascii="Times New Roman"/>
          <w:b w:val="false"/>
          <w:i w:val="false"/>
          <w:color w:val="000000"/>
          <w:sz w:val="28"/>
        </w:rPr>
        <w:t xml:space="preserve">
      29. Жұмыстарды іс жүзінде орындамай, қызметтерді көрсетпей, тауарларды тиеп-жөнелтпей шот-фактураларды пайдалана отырып, салық және (немесе) бюджетке төленетін басқа да міндетті төлемдерді төлеуден жалтарған кезде салық төлеуден жалтарған тұлғада қылмыстық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244</w:t>
      </w:r>
      <w:r>
        <w:rPr>
          <w:rFonts w:ascii="Times New Roman"/>
          <w:b w:val="false"/>
          <w:i w:val="false"/>
          <w:color w:val="000000"/>
          <w:sz w:val="28"/>
        </w:rPr>
        <w:t xml:space="preserve"> немесе </w:t>
      </w:r>
      <w:r>
        <w:rPr>
          <w:rFonts w:ascii="Times New Roman"/>
          <w:b w:val="false"/>
          <w:i w:val="false"/>
          <w:color w:val="000000"/>
          <w:sz w:val="28"/>
        </w:rPr>
        <w:t>245-баптарында</w:t>
      </w:r>
      <w:r>
        <w:rPr>
          <w:rFonts w:ascii="Times New Roman"/>
          <w:b w:val="false"/>
          <w:i w:val="false"/>
          <w:color w:val="000000"/>
          <w:sz w:val="28"/>
        </w:rPr>
        <w:t xml:space="preserve"> көзделген қылмыстық құқық бұзушылық жасау үшін жалған шот-фактураны ұсынған адаммен келісімнің болғанын немесе болмағанын анықтау қажет. </w:t>
      </w:r>
    </w:p>
    <w:bookmarkEnd w:id="26"/>
    <w:p>
      <w:pPr>
        <w:spacing w:after="0"/>
        <w:ind w:left="0"/>
        <w:jc w:val="both"/>
      </w:pPr>
      <w:r>
        <w:rPr>
          <w:rFonts w:ascii="Times New Roman"/>
          <w:b w:val="false"/>
          <w:i w:val="false"/>
          <w:color w:val="000000"/>
          <w:sz w:val="28"/>
        </w:rPr>
        <w:t xml:space="preserve">
      Жалған шот-фактураларды жазып берген және (немесе) олар бойынша ақша қаражатын қолма-қол ақшаға айналдырған адамды ұстау кезінде, сондай-ақ кейінге қалдыруға болмайтын тергеу әрекеттерін жүргізуді талап ететін, құжаттарды жасыруға немесе жоюға әкеп соғуы мүмкін басқа да жағдайларда қозғалған сотқа дейінгі тергеп-тексеру шегінде қылмыстық процесті жүргізетін орган ҚПК-нің </w:t>
      </w:r>
      <w:r>
        <w:rPr>
          <w:rFonts w:ascii="Times New Roman"/>
          <w:b w:val="false"/>
          <w:i w:val="false"/>
          <w:color w:val="000000"/>
          <w:sz w:val="28"/>
        </w:rPr>
        <w:t>122-бабының</w:t>
      </w:r>
      <w:r>
        <w:rPr>
          <w:rFonts w:ascii="Times New Roman"/>
          <w:b w:val="false"/>
          <w:i w:val="false"/>
          <w:color w:val="000000"/>
          <w:sz w:val="28"/>
        </w:rPr>
        <w:t xml:space="preserve"> екінші бөлігіне сәйкес атына жалған шот-фактуралар жазылған тұлғаға қатысты салықтық тексеру жүргізуге, маманды тартуға не сот-экономикалық сараптаманы тағайындауға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30. ҚК-нің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қылмыстық істер бойынша айыптау актісінде қылмыстық құқық бұзушылық жасалған кездегі редакциядағы салық заңнамасының нормалары, айыпталушы бұзған салық және (немесе) бюджетке төленетін басқа да міндетті төлемдер бойынша декларацияны ұсыну мерзімдері мен оларды төлеу мерзімдері міндетті түрде көрсетілуге жатады. Айыптау актісінде мұндай деректер болмаған жағдайда сот алдын ала тыңдауда бұл мән-жайларды басты сот талқылауын тағайындауға кедергі келтіретін қылмыстық-процестік заңнаманы айтарлықтай бұзу деп тануға және ҚПК-нің </w:t>
      </w:r>
      <w:r>
        <w:rPr>
          <w:rFonts w:ascii="Times New Roman"/>
          <w:b w:val="false"/>
          <w:i w:val="false"/>
          <w:color w:val="000000"/>
          <w:sz w:val="28"/>
        </w:rPr>
        <w:t>323-бабына</w:t>
      </w:r>
      <w:r>
        <w:rPr>
          <w:rFonts w:ascii="Times New Roman"/>
          <w:b w:val="false"/>
          <w:i w:val="false"/>
          <w:color w:val="000000"/>
          <w:sz w:val="28"/>
        </w:rPr>
        <w:t xml:space="preserve"> сәйкес істі прокурорға қайтару туралы мәселені шешуге тиіс.</w:t>
      </w:r>
    </w:p>
    <w:bookmarkEnd w:id="27"/>
    <w:bookmarkStart w:name="z32" w:id="28"/>
    <w:p>
      <w:pPr>
        <w:spacing w:after="0"/>
        <w:ind w:left="0"/>
        <w:jc w:val="both"/>
      </w:pPr>
      <w:r>
        <w:rPr>
          <w:rFonts w:ascii="Times New Roman"/>
          <w:b w:val="false"/>
          <w:i w:val="false"/>
          <w:color w:val="000000"/>
          <w:sz w:val="28"/>
        </w:rPr>
        <w:t xml:space="preserve">
      31. ҚК-нің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245-баптарына</w:t>
      </w:r>
      <w:r>
        <w:rPr>
          <w:rFonts w:ascii="Times New Roman"/>
          <w:b w:val="false"/>
          <w:i w:val="false"/>
          <w:color w:val="000000"/>
          <w:sz w:val="28"/>
        </w:rPr>
        <w:t xml:space="preserve"> ескертпелердің негізінде (қылмыстық топ жасаған әрекетті қоспағанда – ҚК-нің </w:t>
      </w:r>
      <w:r>
        <w:rPr>
          <w:rFonts w:ascii="Times New Roman"/>
          <w:b w:val="false"/>
          <w:i w:val="false"/>
          <w:color w:val="000000"/>
          <w:sz w:val="28"/>
        </w:rPr>
        <w:t>245 бабының</w:t>
      </w:r>
      <w:r>
        <w:rPr>
          <w:rFonts w:ascii="Times New Roman"/>
          <w:b w:val="false"/>
          <w:i w:val="false"/>
          <w:color w:val="000000"/>
          <w:sz w:val="28"/>
        </w:rPr>
        <w:t xml:space="preserve"> үшінші бөлігі) адамды қылмыстық жауаптылықтан босату салық және (немесе) бюджетке төленетін басқа да міндетті төлемдер бойынша берешекті, сондай-ақ Қазақстан Республикасының заңнамасында белгіленген өсімпұлды төлеу арқылы залалды толық өтеу кезінде ғана орын алуы мүмкін. Кінәлі адамның залалды ішінара өтеуі, болашақта залалды өтеу міндеттемелері оны қылмыстық жауаптылықтан босату үшін негіз болып табылмайды.</w:t>
      </w:r>
    </w:p>
    <w:bookmarkEnd w:id="28"/>
    <w:bookmarkStart w:name="z33" w:id="2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Салық кодексінде</w:t>
      </w:r>
      <w:r>
        <w:rPr>
          <w:rFonts w:ascii="Times New Roman"/>
          <w:b w:val="false"/>
          <w:i w:val="false"/>
          <w:color w:val="000000"/>
          <w:sz w:val="28"/>
        </w:rPr>
        <w:t xml:space="preserve"> салық және бюджетке төленетін басқа да міндетті төлемдердің түріне қарай декларацияларды ұсынудың және оларды төлеудің түрлі мерзімдері көзделген. Соттар декларацияны табыс ету мерзімі мен салық және бюджетке төленетін басқа да міндетті төлемдерді төлеу мерзімі сәйкес келмеуі мүмкін екендігін ескеруі керек. Салық заңнамасында белгіленген салық (бюджетке төлем) төлеу мерзімінің соңғы күнінен кейінгі күн ҚК-нің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245-баптарында</w:t>
      </w:r>
      <w:r>
        <w:rPr>
          <w:rFonts w:ascii="Times New Roman"/>
          <w:b w:val="false"/>
          <w:i w:val="false"/>
          <w:color w:val="000000"/>
          <w:sz w:val="28"/>
        </w:rPr>
        <w:t xml:space="preserve"> көзделген қылмыстық құқық бұзушылықтың аяқталу кезі болып табылады.</w:t>
      </w:r>
    </w:p>
    <w:bookmarkEnd w:id="29"/>
    <w:bookmarkStart w:name="z34" w:id="30"/>
    <w:p>
      <w:pPr>
        <w:spacing w:after="0"/>
        <w:ind w:left="0"/>
        <w:jc w:val="both"/>
      </w:pPr>
      <w:r>
        <w:rPr>
          <w:rFonts w:ascii="Times New Roman"/>
          <w:b w:val="false"/>
          <w:i w:val="false"/>
          <w:color w:val="000000"/>
          <w:sz w:val="28"/>
        </w:rPr>
        <w:t xml:space="preserve">
      33. Мемлекеттік органның не мемлекеттік ұйымның мемлекеттік функцияларды орындауға уәкілеттік берілген адамы болып табылмайтын жұмыскерiнiң немесе оған теңестірілген адамның, сол сияқты мемлекеттік емес ұйымның басқару функцияларын орындамайтын жұмыскері ҚК-нің </w:t>
      </w:r>
      <w:r>
        <w:rPr>
          <w:rFonts w:ascii="Times New Roman"/>
          <w:b w:val="false"/>
          <w:i w:val="false"/>
          <w:color w:val="000000"/>
          <w:sz w:val="28"/>
        </w:rPr>
        <w:t>247-бабында</w:t>
      </w:r>
      <w:r>
        <w:rPr>
          <w:rFonts w:ascii="Times New Roman"/>
          <w:b w:val="false"/>
          <w:i w:val="false"/>
          <w:color w:val="000000"/>
          <w:sz w:val="28"/>
        </w:rPr>
        <w:t xml:space="preserve"> көзделген қылмыстық құқық бұзушылық субъектісі болып табылады. Бұл ретте жұмыскер өзінің міндеттерін тұрақты, уақытша немесе арнаулы өкілеттік бойынша жұмыс уақытында немесе өзге уақытта орындаған-орындамағаны маңызды емес. Соттар заңсыз сыйақы алып орындалған жұмыстың немесе көрсетілген қызметтің оның қызмет аясына кіретінін не кірмейтінін әрбір жағдайда анықтап алулары қажет. </w:t>
      </w:r>
    </w:p>
    <w:bookmarkEnd w:id="30"/>
    <w:bookmarkStart w:name="z35" w:id="31"/>
    <w:p>
      <w:pPr>
        <w:spacing w:after="0"/>
        <w:ind w:left="0"/>
        <w:jc w:val="both"/>
      </w:pPr>
      <w:r>
        <w:rPr>
          <w:rFonts w:ascii="Times New Roman"/>
          <w:b w:val="false"/>
          <w:i w:val="false"/>
          <w:color w:val="000000"/>
          <w:sz w:val="28"/>
        </w:rPr>
        <w:t xml:space="preserve">
      34. Экономикалық қызмет саласында қылмыстық құқық бұзушылық жасаған адамға жаза тағайындау кезінде сот ҚК-нің </w:t>
      </w:r>
      <w:r>
        <w:rPr>
          <w:rFonts w:ascii="Times New Roman"/>
          <w:b w:val="false"/>
          <w:i w:val="false"/>
          <w:color w:val="000000"/>
          <w:sz w:val="28"/>
        </w:rPr>
        <w:t>50-бабының</w:t>
      </w:r>
      <w:r>
        <w:rPr>
          <w:rFonts w:ascii="Times New Roman"/>
          <w:b w:val="false"/>
          <w:i w:val="false"/>
          <w:color w:val="000000"/>
          <w:sz w:val="28"/>
        </w:rPr>
        <w:t xml:space="preserve"> үшінші бөлігіне сәйкес кінәліге белгілі бір лауазымды атқару немесе белгілі бір қызметпен айналысу құқығынан айыру түріндегі қосымша жаза қолдану туралы мәселені талқылауы керек. Қосымша жаза тағайындалған кезде үкімде қандай лауазымды атқаруға тыйым салынғаны немесе қандай қызметпен айналысуға және қандай мерзімге тыйым салынғаны көрсетілуге тиіс. Белгілі бір лауазымды атқару немесе белгілі бір қызметпен айналысу құқығынан айыру түріндегі қосымша жаза ҚК-нің </w:t>
      </w:r>
      <w:r>
        <w:rPr>
          <w:rFonts w:ascii="Times New Roman"/>
          <w:b w:val="false"/>
          <w:i w:val="false"/>
          <w:color w:val="000000"/>
          <w:sz w:val="28"/>
        </w:rPr>
        <w:t>Ерекше бөлігі</w:t>
      </w:r>
      <w:r>
        <w:rPr>
          <w:rFonts w:ascii="Times New Roman"/>
          <w:b w:val="false"/>
          <w:i w:val="false"/>
          <w:color w:val="000000"/>
          <w:sz w:val="28"/>
        </w:rPr>
        <w:t xml:space="preserve"> бабының санкциясында көзделмеген жағдайларда да тағайындалуы мүмкін.</w:t>
      </w:r>
    </w:p>
    <w:bookmarkEnd w:id="31"/>
    <w:bookmarkStart w:name="z36" w:id="32"/>
    <w:p>
      <w:pPr>
        <w:spacing w:after="0"/>
        <w:ind w:left="0"/>
        <w:jc w:val="both"/>
      </w:pPr>
      <w:r>
        <w:rPr>
          <w:rFonts w:ascii="Times New Roman"/>
          <w:b w:val="false"/>
          <w:i w:val="false"/>
          <w:color w:val="000000"/>
          <w:sz w:val="28"/>
        </w:rPr>
        <w:t>
      35. Экономикалық қызмет саласында қылмыстық құқық бұзушылық жасау нәтижесінде алынған кіріс кінәлі адамнан өндіріп алынуға және қылмыстық жолмен жиналған негізсіз баюдың нәтижесі ретінде мемлекет кірісіне айналдыруға жатады.</w:t>
      </w:r>
    </w:p>
    <w:bookmarkEnd w:id="32"/>
    <w:p>
      <w:pPr>
        <w:spacing w:after="0"/>
        <w:ind w:left="0"/>
        <w:jc w:val="both"/>
      </w:pPr>
      <w:r>
        <w:rPr>
          <w:rFonts w:ascii="Times New Roman"/>
          <w:b w:val="false"/>
          <w:i w:val="false"/>
          <w:color w:val="000000"/>
          <w:sz w:val="28"/>
        </w:rPr>
        <w:t xml:space="preserve">
      Заңсыз сыйақы алу туралы істер бойынша (ҚК-нің </w:t>
      </w:r>
      <w:r>
        <w:rPr>
          <w:rFonts w:ascii="Times New Roman"/>
          <w:b w:val="false"/>
          <w:i w:val="false"/>
          <w:color w:val="000000"/>
          <w:sz w:val="28"/>
        </w:rPr>
        <w:t>247-бабы</w:t>
      </w:r>
      <w:r>
        <w:rPr>
          <w:rFonts w:ascii="Times New Roman"/>
          <w:b w:val="false"/>
          <w:i w:val="false"/>
          <w:color w:val="000000"/>
          <w:sz w:val="28"/>
        </w:rPr>
        <w:t>) кінәлі адамның сыйақы ретінде алған ақшасы мен өзге де мүлкі сотталғанның міндеттеріне кірмейтін жұмысқа немесе қызмет көрсетуге ақы төлегенін қате пайымдаған жағдайларда олардың иесіне қайтарылуға жатады.</w:t>
      </w:r>
    </w:p>
    <w:p>
      <w:pPr>
        <w:spacing w:after="0"/>
        <w:ind w:left="0"/>
        <w:jc w:val="both"/>
      </w:pPr>
      <w:r>
        <w:rPr>
          <w:rFonts w:ascii="Times New Roman"/>
          <w:b w:val="false"/>
          <w:i w:val="false"/>
          <w:color w:val="000000"/>
          <w:sz w:val="28"/>
        </w:rPr>
        <w:t>
      Заттай дәлелдемелер деп танылған ақша мен өзге де құндылықтар, ол олар берілгенге дейін тиісті органдарға одан заңсыз сыйақыны қорқытып алушылық туралы мәлімдеген жағдайда, олардың иесіне қайтарылуға жатады.</w:t>
      </w:r>
    </w:p>
    <w:bookmarkStart w:name="z37" w:id="33"/>
    <w:p>
      <w:pPr>
        <w:spacing w:after="0"/>
        <w:ind w:left="0"/>
        <w:jc w:val="both"/>
      </w:pPr>
      <w:r>
        <w:rPr>
          <w:rFonts w:ascii="Times New Roman"/>
          <w:b w:val="false"/>
          <w:i w:val="false"/>
          <w:color w:val="000000"/>
          <w:sz w:val="28"/>
        </w:rPr>
        <w:t xml:space="preserve">
      36. ҚПК-нің </w:t>
      </w:r>
      <w:r>
        <w:rPr>
          <w:rFonts w:ascii="Times New Roman"/>
          <w:b w:val="false"/>
          <w:i w:val="false"/>
          <w:color w:val="000000"/>
          <w:sz w:val="28"/>
        </w:rPr>
        <w:t>118-бабы</w:t>
      </w:r>
      <w:r>
        <w:rPr>
          <w:rFonts w:ascii="Times New Roman"/>
          <w:b w:val="false"/>
          <w:i w:val="false"/>
          <w:color w:val="000000"/>
          <w:sz w:val="28"/>
        </w:rPr>
        <w:t xml:space="preserve"> үшінші бөлігінің 4) тармағына сәйкес заңсыз кәсіпкерлік қызметті жүзеге асыру кезінде кіріс алу үшін тікелей қолданылған, заттай дәлелдемелер деп танылған мүлік, заттар мемлекет кірісіне айналдырылуға жатады. </w:t>
      </w:r>
    </w:p>
    <w:bookmarkEnd w:id="3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231-бабында</w:t>
      </w:r>
      <w:r>
        <w:rPr>
          <w:rFonts w:ascii="Times New Roman"/>
          <w:b w:val="false"/>
          <w:i w:val="false"/>
          <w:color w:val="000000"/>
          <w:sz w:val="28"/>
        </w:rPr>
        <w:t xml:space="preserve"> көзделген істер бойынша жалған ақша және бағалы қағаздар түріндегі заттай дәлелдемелер міндетті түрде жойылуға жатады. Жекелеген үлгілер тиісті сараптама мекемелеріне және құқық қорғау және арнаулы органдардың уәкілетті бөлімшелеріне, Қазақстан Республикасының Ұлттық Банкіне олардың өтінішхаттары бойынша, сараптама және өзге де зерттеулер жүргізу үшін қажетті дерекқор жасау үшін берілуі мүмкін. </w:t>
      </w:r>
    </w:p>
    <w:bookmarkStart w:name="z38" w:id="34"/>
    <w:p>
      <w:pPr>
        <w:spacing w:after="0"/>
        <w:ind w:left="0"/>
        <w:jc w:val="both"/>
      </w:pPr>
      <w:r>
        <w:rPr>
          <w:rFonts w:ascii="Times New Roman"/>
          <w:b w:val="false"/>
          <w:i w:val="false"/>
          <w:color w:val="000000"/>
          <w:sz w:val="28"/>
        </w:rPr>
        <w:t xml:space="preserve">
      37. Мыналардың күші жойылды деп танылсын: </w:t>
      </w:r>
    </w:p>
    <w:bookmarkEnd w:id="34"/>
    <w:bookmarkStart w:name="z39" w:id="35"/>
    <w:p>
      <w:pPr>
        <w:spacing w:after="0"/>
        <w:ind w:left="0"/>
        <w:jc w:val="both"/>
      </w:pPr>
      <w:r>
        <w:rPr>
          <w:rFonts w:ascii="Times New Roman"/>
          <w:b w:val="false"/>
          <w:i w:val="false"/>
          <w:color w:val="000000"/>
          <w:sz w:val="28"/>
        </w:rPr>
        <w:t xml:space="preserve">
      1) "Экономикалық қызмет саласындағы қылмыстық құқық бұзушылықтарды саралаудың кейбір мәселелері туралы" Қазақстан Республикасы Жоғарғы Сотының 2004 жылғы 18 маусымдағы № 2 </w:t>
      </w:r>
      <w:r>
        <w:rPr>
          <w:rFonts w:ascii="Times New Roman"/>
          <w:b w:val="false"/>
          <w:i w:val="false"/>
          <w:color w:val="000000"/>
          <w:sz w:val="28"/>
        </w:rPr>
        <w:t>нормативтік қаулысы</w:t>
      </w:r>
      <w:r>
        <w:rPr>
          <w:rFonts w:ascii="Times New Roman"/>
          <w:b w:val="false"/>
          <w:i w:val="false"/>
          <w:color w:val="000000"/>
          <w:sz w:val="28"/>
        </w:rPr>
        <w:t xml:space="preserve">; </w:t>
      </w:r>
    </w:p>
    <w:bookmarkEnd w:id="35"/>
    <w:bookmarkStart w:name="z40" w:id="36"/>
    <w:p>
      <w:pPr>
        <w:spacing w:after="0"/>
        <w:ind w:left="0"/>
        <w:jc w:val="both"/>
      </w:pPr>
      <w:r>
        <w:rPr>
          <w:rFonts w:ascii="Times New Roman"/>
          <w:b w:val="false"/>
          <w:i w:val="false"/>
          <w:color w:val="000000"/>
          <w:sz w:val="28"/>
        </w:rPr>
        <w:t xml:space="preserve">
      2)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2011 жылғы 21 сәуірдегі № 1 нормативтік қаулысының </w:t>
      </w:r>
      <w:r>
        <w:rPr>
          <w:rFonts w:ascii="Times New Roman"/>
          <w:b w:val="false"/>
          <w:i w:val="false"/>
          <w:color w:val="000000"/>
          <w:sz w:val="28"/>
        </w:rPr>
        <w:t>13-тармағы</w:t>
      </w:r>
      <w:r>
        <w:rPr>
          <w:rFonts w:ascii="Times New Roman"/>
          <w:b w:val="false"/>
          <w:i w:val="false"/>
          <w:color w:val="000000"/>
          <w:sz w:val="28"/>
        </w:rPr>
        <w:t xml:space="preserve">; </w:t>
      </w:r>
    </w:p>
    <w:bookmarkEnd w:id="36"/>
    <w:bookmarkStart w:name="z41" w:id="37"/>
    <w:p>
      <w:pPr>
        <w:spacing w:after="0"/>
        <w:ind w:left="0"/>
        <w:jc w:val="both"/>
      </w:pPr>
      <w:r>
        <w:rPr>
          <w:rFonts w:ascii="Times New Roman"/>
          <w:b w:val="false"/>
          <w:i w:val="false"/>
          <w:color w:val="000000"/>
          <w:sz w:val="28"/>
        </w:rPr>
        <w:t xml:space="preserve">
      3) "Экономикалық қызмет саласындағы қылмыстарды саралаудың кейбір мәселелері туралы" Қазақстан Республикасы Жоғарғы Сотының 2004 жылғы 18 маусымдағы № 2 нормативтік қаулысына өзгерістер мен толықтырулар енгізу туралы" Қазақстан Республикасы Жоғарғы Сотының 2014 жылғы 4 сәуірдегі № 1 </w:t>
      </w:r>
      <w:r>
        <w:rPr>
          <w:rFonts w:ascii="Times New Roman"/>
          <w:b w:val="false"/>
          <w:i w:val="false"/>
          <w:color w:val="000000"/>
          <w:sz w:val="28"/>
        </w:rPr>
        <w:t>нормативтік қаулысы</w:t>
      </w:r>
      <w:r>
        <w:rPr>
          <w:rFonts w:ascii="Times New Roman"/>
          <w:b w:val="false"/>
          <w:i w:val="false"/>
          <w:color w:val="000000"/>
          <w:sz w:val="28"/>
        </w:rPr>
        <w:t xml:space="preserve">; </w:t>
      </w:r>
    </w:p>
    <w:bookmarkEnd w:id="37"/>
    <w:bookmarkStart w:name="z42" w:id="38"/>
    <w:p>
      <w:pPr>
        <w:spacing w:after="0"/>
        <w:ind w:left="0"/>
        <w:jc w:val="both"/>
      </w:pPr>
      <w:r>
        <w:rPr>
          <w:rFonts w:ascii="Times New Roman"/>
          <w:b w:val="false"/>
          <w:i w:val="false"/>
          <w:color w:val="000000"/>
          <w:sz w:val="28"/>
        </w:rPr>
        <w:t xml:space="preserve">
      4)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2016 жылғы 7 шілдедегі № 5 </w:t>
      </w:r>
      <w:r>
        <w:rPr>
          <w:rFonts w:ascii="Times New Roman"/>
          <w:b w:val="false"/>
          <w:i w:val="false"/>
          <w:color w:val="000000"/>
          <w:sz w:val="28"/>
        </w:rPr>
        <w:t>нормативтік қаулысы</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xml:space="preserve">
      38.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