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df7b" w14:textId="831d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құпия ақпаратты өзара қорғау туралы келісімге қол қою туралы" Қазақстан Республикасы Үкіметінің 2015 жылғы 27 сәуірдегі № 351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2019 жылғы 18 желтоқсандағы № 932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w:t>
      </w:r>
      <w:r>
        <w:rPr>
          <w:rFonts w:ascii="Times New Roman"/>
          <w:b/>
          <w:i w:val="false"/>
          <w:color w:val="000000"/>
          <w:sz w:val="28"/>
        </w:rPr>
        <w:t>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Армения Республикасының Үкіметі арасындағы құпия ақпаратты өзара қорғау туралы келісімге қол қою туралы" Қазақстан Республикасы Үкіметінің 2015 жылғы 27 сәуірдегі № 351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Сыртқы істер министрі Мұхтар Бескенұлы Тілеуберді Қазақстан Республикасының Үкіметі мен Армения Республикасының Үкіметі арасындағы құпия ақпаратты өзара қорғау туралы келісімге Қазақстан Республикасы Үкіметінің атынан қол қойсын, оған қағидаттық сипаты жоқ өзгерістер мен толықтырулар енгізуге рұқсат берілсін.".</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