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e5e" w14:textId="3d31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 бюджеттік кредиттеудің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қарашадағы № 858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"2019 – 2021 жылдарға арналған республикалық бюджет туралы" 2018 жылғы 30 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"Бизнестің жол картасы-2020" бизнесті қолдау мен дамытудың мемлекеттік бағдарламасы шеңберінде ұзақ мерзімді лизингтік қаржыландыруды беру мақсатында "ҚДБ-Лизинг" акционерлік қоғамын кредиттеу үшін "Қазақстанның Даму Банкі" акционерлік қоғамын кейіннен кредиттей отырып, "Бәйтерек" ұлттық басқарушы холдингі" акционерлік қоғамын бюджеттік кредиттеудің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Индустрия және инфрақұрылымдық даму министрліктері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"Бәйтерек" ұлттық басқарушы холдингі" акционерлік қоғамымен кредиттік шарт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кредиттеудің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бюджеттік кредиттің нысаналы және тиімді пайдаланылуын,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"Бәйтерек" ұлттық басқарушы холдингі" акционерлік қоғамы (келісу бойынша) тоқсан сайын, есептік кезеңнен кейінгі айдың 10-күнінен кешіктірмей Қазақстан Республикасының Индустрия және инфрақұрылымдық даму министрлігіне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Қазақстан Республикасының Индустрия және инфрақұрылымдық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мемлекеттік бағдарламасы шеңберінде ұзақ мерзімді лизингтік қаржыландыруды беру мақсатында "ҚДБ-Лизинг" акционерлік қоғамын кредиттеу үшін "Қазақстанның Даму Банкі" акционерлік қоғамын кейіннен кредиттей отырып, "Бәйтерек" ұлттық басқарушы холдингі" акционерлік қоғамын бюджеттік кредиттеудің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кредит "2019 – 2021 жылдарға арналған республикалық бюджет туралы" 2018 жылғы 30 қарашадағы Қазақстан Республикасының Заңында 220 "Ұлттық экономиканың бәсекеге қабілеттілігі мен орнықтылығын қамтамасыз ету үшін "Бәйтерек" ұлттық басқарушы холдингі" АҚ-ға кредиттеу" бюджеттік бағдарламасы бойынша көзделген 6000000000 (алты миллиард) теңге сомасында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 қарыз алушыға мерзімділік, ақылылық және қайтарымдылық шарттарында 8 (сегіз) жыл мерзімге жылдық 0,1%-ға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республикалық бюджеттен кредитті бөлу қарыз алушының шотына кредиттің барлық сомасын біржолғы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игеру кезеңі қарыз алушының шотына кредит аударылған күннен бастап 2 (екі) жылды құрайды;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кредит бойынша есептелген сыйақыны төлеу жылына 2 (екі) рет жартыжылдық төлемдермен жүзеге асырылады;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кредит бойынша негізгі борышты өтеуді қарыз алушы 32 (отыз екі) айдан аспайтын кезеңді құрайтын жеңілдік кезеңі өткен соң тең бөліктермен жүзеге асырады;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бюджеттік кредит берудің мақсаты қарыз алушының "Бизнестің жол картасы-2020" бизнесті қолдау мен дамытудың мемлекеттік бағдарламасы шеңберінде ұзақ мерзімді лизингтік қаржыландыруды беру үшін 8 (сегіз) жыл мерзімге жылдық 0,2% сыйақы мөлшерлемесімен "ҚДБ-Лизинг" акционерлік қоғамын кейіннен кредиттеу үшін жылдық 0,15% сыйақы мөлшерлемесімен "Қазақстанның Даму Банкі" акционерлік қоғамын кейіннен кредиттеуі болып табылады.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Кредиттерді беру, өтеу және қызмет көрсету бойынша қосымша шарттар Қазақстан Республикасының бюджет заңнамасына сәйкес кредиттік шарттарда белгіленеді.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