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49258" w14:textId="fe492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Жабаевтың ескерткіші" республикалық маңызы бар тарих және мәдениет ескерткішінің орнын ауыстыру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8 қарашадағы № 841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"Тарихи-мәдени мұра объектілерін қорғау және пайдалану туралы" 1992 жылғы 2 шілдедегі Қазақстан Республикасы Заңының 38-бабы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Тараз қаласы, Жамбыл алаңы мекенжайы бойынша орналасқан "Жамбыл Жабаевтың ескерткіші" республикалық маңызы бар тарих және мәдениет ескерткіші Тараз қаласы, Абай көшесі мекенжайы бойынша Жамбыл облысы әкімдігі ғимаратының алдындағы алаңға ауыстырылсын.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Реснубликасының Мәдениет және спорт министрлігі Жамбыл облысының әкімдігімен бірлесіп, осы қаулыдан туындайтын өзге де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 және ресми жариялануға тиіс.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Қазакстан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