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5dff" w14:textId="dad5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Моңғолия Үкіметі арасындағы Терроризмге қарсы іс-қимыл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8 қазандағы № 741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Моңғолия Үкіметі арасындағы Терроризмге қарсы іс-қимыл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 </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 Төрағасының бірінші орынбасары Самат Сатыбалдыұлы Әбішке Қазақстан Республикасының Үкіметі мен Моңғолия Үкіметі арасындағы Терроризмге қарсы іс-қимыл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8 қазандағы</w:t>
            </w:r>
            <w:r>
              <w:br/>
            </w:r>
            <w:r>
              <w:rPr>
                <w:rFonts w:ascii="Times New Roman"/>
                <w:b w:val="false"/>
                <w:i w:val="false"/>
                <w:color w:val="000000"/>
                <w:sz w:val="20"/>
              </w:rPr>
              <w:t>№ 741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Моңғолия Үкіметі арасындағы Терроризмге қарсы іс-қимыл саласындағы ынтымақтастық туралы</w:t>
      </w:r>
      <w:r>
        <w:br/>
      </w:r>
      <w:r>
        <w:rPr>
          <w:rFonts w:ascii="Times New Roman"/>
          <w:b/>
          <w:i w:val="false"/>
          <w:color w:val="000000"/>
        </w:rPr>
        <w:t>КЕЛІСІМ</w:t>
      </w:r>
    </w:p>
    <w:bookmarkEnd w:id="4"/>
    <w:bookmarkStart w:name="z7" w:id="5"/>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Моңғолия Үкiметi</w:t>
      </w:r>
    </w:p>
    <w:bookmarkEnd w:id="5"/>
    <w:p>
      <w:pPr>
        <w:spacing w:after="0"/>
        <w:ind w:left="0"/>
        <w:jc w:val="both"/>
      </w:pPr>
      <w:r>
        <w:rPr>
          <w:rFonts w:ascii="Times New Roman"/>
          <w:b w:val="false"/>
          <w:i w:val="false"/>
          <w:color w:val="000000"/>
          <w:sz w:val="28"/>
        </w:rPr>
        <w:t xml:space="preserve">
      Терроризммен күрес жөніндегі халықаралық міндеттемелерді басшылыққа ала отырып және ұлттық заңнамаларына сәйкес, </w:t>
      </w:r>
    </w:p>
    <w:p>
      <w:pPr>
        <w:spacing w:after="0"/>
        <w:ind w:left="0"/>
        <w:jc w:val="both"/>
      </w:pPr>
      <w:r>
        <w:rPr>
          <w:rFonts w:ascii="Times New Roman"/>
          <w:b w:val="false"/>
          <w:i w:val="false"/>
          <w:color w:val="000000"/>
          <w:sz w:val="28"/>
        </w:rPr>
        <w:t xml:space="preserve">
      Өздерінің аумағында тұратын азаматтарды және өзге де адамдарды терроризмнен қорғау қажеттігі туралы есте сақтай отырып, </w:t>
      </w:r>
    </w:p>
    <w:p>
      <w:pPr>
        <w:spacing w:after="0"/>
        <w:ind w:left="0"/>
        <w:jc w:val="both"/>
      </w:pPr>
      <w:r>
        <w:rPr>
          <w:rFonts w:ascii="Times New Roman"/>
          <w:b w:val="false"/>
          <w:i w:val="false"/>
          <w:color w:val="000000"/>
          <w:sz w:val="28"/>
        </w:rPr>
        <w:t>
      Терроризмге қарсы іс-қимылда ынтымақтастықтың маңыздылығын растай отырып,</w:t>
      </w:r>
    </w:p>
    <w:p>
      <w:pPr>
        <w:spacing w:after="0"/>
        <w:ind w:left="0"/>
        <w:jc w:val="both"/>
      </w:pPr>
      <w:r>
        <w:rPr>
          <w:rFonts w:ascii="Times New Roman"/>
          <w:b w:val="false"/>
          <w:i w:val="false"/>
          <w:color w:val="000000"/>
          <w:sz w:val="28"/>
        </w:rPr>
        <w:t>
      Тендік, өзара пайда және араласпаушылық қағидаттарына сәйкес,</w:t>
      </w:r>
    </w:p>
    <w:p>
      <w:pPr>
        <w:spacing w:after="0"/>
        <w:ind w:left="0"/>
        <w:jc w:val="both"/>
      </w:pPr>
      <w:r>
        <w:rPr>
          <w:rFonts w:ascii="Times New Roman"/>
          <w:b w:val="false"/>
          <w:i w:val="false"/>
          <w:color w:val="000000"/>
          <w:sz w:val="28"/>
        </w:rPr>
        <w:t>
      төмендегілер туралы келісім жасасты:</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xml:space="preserve">
      1. Осы Келісім шеңберіндегі ынтымақтастық Тараптардың ұлттық заңнамаларына сәйкес жүзеге асырылады.  </w:t>
      </w:r>
    </w:p>
    <w:bookmarkEnd w:id="6"/>
    <w:bookmarkStart w:name="z10" w:id="7"/>
    <w:p>
      <w:pPr>
        <w:spacing w:after="0"/>
        <w:ind w:left="0"/>
        <w:jc w:val="both"/>
      </w:pPr>
      <w:r>
        <w:rPr>
          <w:rFonts w:ascii="Times New Roman"/>
          <w:b w:val="false"/>
          <w:i w:val="false"/>
          <w:color w:val="000000"/>
          <w:sz w:val="28"/>
        </w:rPr>
        <w:t xml:space="preserve">
      2. Тараптар өз мемлекеттерінің ұлттық заңнамаларына сәйкес террористік мақсаттарда жасалатын мынадай қылмыс түрлерін: </w:t>
      </w:r>
    </w:p>
    <w:bookmarkEnd w:id="7"/>
    <w:bookmarkStart w:name="z11" w:id="8"/>
    <w:p>
      <w:pPr>
        <w:spacing w:after="0"/>
        <w:ind w:left="0"/>
        <w:jc w:val="both"/>
      </w:pPr>
      <w:r>
        <w:rPr>
          <w:rFonts w:ascii="Times New Roman"/>
          <w:b w:val="false"/>
          <w:i w:val="false"/>
          <w:color w:val="000000"/>
          <w:sz w:val="28"/>
        </w:rPr>
        <w:t>
      1) халықаралық терроризмді, шетелдік қарулы қақтығыстарға қатысуды;</w:t>
      </w:r>
    </w:p>
    <w:bookmarkEnd w:id="8"/>
    <w:bookmarkStart w:name="z12" w:id="9"/>
    <w:p>
      <w:pPr>
        <w:spacing w:after="0"/>
        <w:ind w:left="0"/>
        <w:jc w:val="both"/>
      </w:pPr>
      <w:r>
        <w:rPr>
          <w:rFonts w:ascii="Times New Roman"/>
          <w:b w:val="false"/>
          <w:i w:val="false"/>
          <w:color w:val="000000"/>
          <w:sz w:val="28"/>
        </w:rPr>
        <w:t>
      2) террористік әрекеттерді ұйымдастыруды, террористік немесе экстремистік әрекетті ұйымдастыру мақсаттарында адамдарды азғырып көндіруді, даярлауды немесе қаруландыруды;</w:t>
      </w:r>
    </w:p>
    <w:bookmarkEnd w:id="9"/>
    <w:bookmarkStart w:name="z13" w:id="10"/>
    <w:p>
      <w:pPr>
        <w:spacing w:after="0"/>
        <w:ind w:left="0"/>
        <w:jc w:val="both"/>
      </w:pPr>
      <w:r>
        <w:rPr>
          <w:rFonts w:ascii="Times New Roman"/>
          <w:b w:val="false"/>
          <w:i w:val="false"/>
          <w:color w:val="000000"/>
          <w:sz w:val="28"/>
        </w:rPr>
        <w:t>
      3)  терроризмді қаржыландыруды, оның ішінде қылмыстың басқа да түрлерін жасау кезінде алынған қаражатты пайдалана отырып қаржыландыруды;</w:t>
      </w:r>
    </w:p>
    <w:bookmarkEnd w:id="10"/>
    <w:bookmarkStart w:name="z14" w:id="11"/>
    <w:p>
      <w:pPr>
        <w:spacing w:after="0"/>
        <w:ind w:left="0"/>
        <w:jc w:val="both"/>
      </w:pPr>
      <w:r>
        <w:rPr>
          <w:rFonts w:ascii="Times New Roman"/>
          <w:b w:val="false"/>
          <w:i w:val="false"/>
          <w:color w:val="000000"/>
          <w:sz w:val="28"/>
        </w:rPr>
        <w:t>
      4) терроризмді насихаттауды, оның ішінде ақпараттық-коммуникациялық желілерді пайдалана отырып насихаттауды;</w:t>
      </w:r>
    </w:p>
    <w:bookmarkEnd w:id="11"/>
    <w:bookmarkStart w:name="z15" w:id="12"/>
    <w:p>
      <w:pPr>
        <w:spacing w:after="0"/>
        <w:ind w:left="0"/>
        <w:jc w:val="both"/>
      </w:pPr>
      <w:r>
        <w:rPr>
          <w:rFonts w:ascii="Times New Roman"/>
          <w:b w:val="false"/>
          <w:i w:val="false"/>
          <w:color w:val="000000"/>
          <w:sz w:val="28"/>
        </w:rPr>
        <w:t>
      5) әуе және теңіз қарақшылығын немесе көлік құралдарын заңсыз басып алуды;</w:t>
      </w:r>
    </w:p>
    <w:bookmarkEnd w:id="12"/>
    <w:bookmarkStart w:name="z16" w:id="13"/>
    <w:p>
      <w:pPr>
        <w:spacing w:after="0"/>
        <w:ind w:left="0"/>
        <w:jc w:val="both"/>
      </w:pPr>
      <w:r>
        <w:rPr>
          <w:rFonts w:ascii="Times New Roman"/>
          <w:b w:val="false"/>
          <w:i w:val="false"/>
          <w:color w:val="000000"/>
          <w:sz w:val="28"/>
        </w:rPr>
        <w:t xml:space="preserve">
      6) қаруды, оқ-дәрілерді және жарылғыш заттарды, химиялық, биологиялық, ядролық материалдарды, радиоактивті заттарды, бұйымдарды және стратегиялық маңызы бар технологиялық рәсімдерді заңсыз жасауды, импорттауды, экспорттауды, транзиттеуді, сатып алуды, таратуды, сақтауды және олардың заңсыз айналымын немесе әскери техниканы қосарланған мақсатта қолдану ықтималдығын және олардың заңсыз саудасын; </w:t>
      </w:r>
    </w:p>
    <w:bookmarkEnd w:id="13"/>
    <w:bookmarkStart w:name="z17" w:id="14"/>
    <w:p>
      <w:pPr>
        <w:spacing w:after="0"/>
        <w:ind w:left="0"/>
        <w:jc w:val="both"/>
      </w:pPr>
      <w:r>
        <w:rPr>
          <w:rFonts w:ascii="Times New Roman"/>
          <w:b w:val="false"/>
          <w:i w:val="false"/>
          <w:color w:val="000000"/>
          <w:sz w:val="28"/>
        </w:rPr>
        <w:t>
      7) ақшаны, бағалы қағаздарды, қолма-қол ақшасыз төлем құралдарын, ресми құжаттарды қолдан жасау мен бұрмалауды және оларды таратуды;</w:t>
      </w:r>
    </w:p>
    <w:bookmarkEnd w:id="14"/>
    <w:bookmarkStart w:name="z18" w:id="15"/>
    <w:p>
      <w:pPr>
        <w:spacing w:after="0"/>
        <w:ind w:left="0"/>
        <w:jc w:val="both"/>
      </w:pPr>
      <w:r>
        <w:rPr>
          <w:rFonts w:ascii="Times New Roman"/>
          <w:b w:val="false"/>
          <w:i w:val="false"/>
          <w:color w:val="000000"/>
          <w:sz w:val="28"/>
        </w:rPr>
        <w:t>
      8) өмірге және жеке басқа, бостандыққа, адами қадір-қасиетке және меншікке қарсы қылмыстарды;</w:t>
      </w:r>
    </w:p>
    <w:bookmarkEnd w:id="15"/>
    <w:bookmarkStart w:name="z19" w:id="16"/>
    <w:p>
      <w:pPr>
        <w:spacing w:after="0"/>
        <w:ind w:left="0"/>
        <w:jc w:val="both"/>
      </w:pPr>
      <w:r>
        <w:rPr>
          <w:rFonts w:ascii="Times New Roman"/>
          <w:b w:val="false"/>
          <w:i w:val="false"/>
          <w:color w:val="000000"/>
          <w:sz w:val="28"/>
        </w:rPr>
        <w:t>
      9) адамдарды заңсыз алып кетуді, мемлекеттік шекараларды заңсыз кесіп өтуді, заңсыз көші-қонды және адамдардың заңсыз тұруын;</w:t>
      </w:r>
    </w:p>
    <w:bookmarkEnd w:id="16"/>
    <w:bookmarkStart w:name="z20" w:id="17"/>
    <w:p>
      <w:pPr>
        <w:spacing w:after="0"/>
        <w:ind w:left="0"/>
        <w:jc w:val="both"/>
      </w:pPr>
      <w:r>
        <w:rPr>
          <w:rFonts w:ascii="Times New Roman"/>
          <w:b w:val="false"/>
          <w:i w:val="false"/>
          <w:color w:val="000000"/>
          <w:sz w:val="28"/>
        </w:rPr>
        <w:t xml:space="preserve">
      10) компьютерлік технологияларды пайдалана отырып жасалатын қылмыстарды анықтауда, олардың алдын алуда, жолын кесуде және оларды ашуда ынтымақтасады.  </w:t>
      </w:r>
    </w:p>
    <w:bookmarkEnd w:id="17"/>
    <w:bookmarkStart w:name="z21" w:id="18"/>
    <w:p>
      <w:pPr>
        <w:spacing w:after="0"/>
        <w:ind w:left="0"/>
        <w:jc w:val="both"/>
      </w:pPr>
      <w:r>
        <w:rPr>
          <w:rFonts w:ascii="Times New Roman"/>
          <w:b w:val="false"/>
          <w:i w:val="false"/>
          <w:color w:val="000000"/>
          <w:sz w:val="28"/>
        </w:rPr>
        <w:t xml:space="preserve">
      3. Тараптардың келісімімен ынтымақтастық өзге де қылмыс түрлерімен күреске, сондай-ақ осы Келісімде айтылған қылмыстар бойынша ақпарат алмасуда да қолданылуы мүмкін. </w:t>
      </w:r>
    </w:p>
    <w:bookmarkEnd w:id="18"/>
    <w:p>
      <w:pPr>
        <w:spacing w:after="0"/>
        <w:ind w:left="0"/>
        <w:jc w:val="both"/>
      </w:pPr>
      <w:r>
        <w:rPr>
          <w:rFonts w:ascii="Times New Roman"/>
          <w:b/>
          <w:i w:val="false"/>
          <w:color w:val="000000"/>
          <w:sz w:val="28"/>
        </w:rPr>
        <w:t>2-бап</w:t>
      </w:r>
    </w:p>
    <w:bookmarkStart w:name="z23" w:id="19"/>
    <w:p>
      <w:pPr>
        <w:spacing w:after="0"/>
        <w:ind w:left="0"/>
        <w:jc w:val="both"/>
      </w:pPr>
      <w:r>
        <w:rPr>
          <w:rFonts w:ascii="Times New Roman"/>
          <w:b w:val="false"/>
          <w:i w:val="false"/>
          <w:color w:val="000000"/>
          <w:sz w:val="28"/>
        </w:rPr>
        <w:t>
      1. Осы Келісімнің ережелерін іске асыру мақсаттарында Тараптар арасындағы ынтымақтастықты мынадай уәкілетті органдар жүзеге асырады:</w:t>
      </w:r>
    </w:p>
    <w:bookmarkEnd w:id="19"/>
    <w:bookmarkStart w:name="z24" w:id="20"/>
    <w:p>
      <w:pPr>
        <w:spacing w:after="0"/>
        <w:ind w:left="0"/>
        <w:jc w:val="both"/>
      </w:pPr>
      <w:r>
        <w:rPr>
          <w:rFonts w:ascii="Times New Roman"/>
          <w:b w:val="false"/>
          <w:i w:val="false"/>
          <w:color w:val="000000"/>
          <w:sz w:val="28"/>
        </w:rPr>
        <w:t>
      1) Қазақстан Тарапынан:</w:t>
      </w:r>
    </w:p>
    <w:bookmarkEnd w:id="20"/>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Бас прокуратура;</w:t>
      </w:r>
    </w:p>
    <w:p>
      <w:pPr>
        <w:spacing w:after="0"/>
        <w:ind w:left="0"/>
        <w:jc w:val="both"/>
      </w:pPr>
      <w:r>
        <w:rPr>
          <w:rFonts w:ascii="Times New Roman"/>
          <w:b w:val="false"/>
          <w:i w:val="false"/>
          <w:color w:val="000000"/>
          <w:sz w:val="28"/>
        </w:rPr>
        <w:t>
      Ішкі істер министрлігі;</w:t>
      </w:r>
    </w:p>
    <w:bookmarkStart w:name="z25" w:id="21"/>
    <w:p>
      <w:pPr>
        <w:spacing w:after="0"/>
        <w:ind w:left="0"/>
        <w:jc w:val="both"/>
      </w:pPr>
      <w:r>
        <w:rPr>
          <w:rFonts w:ascii="Times New Roman"/>
          <w:b w:val="false"/>
          <w:i w:val="false"/>
          <w:color w:val="000000"/>
          <w:sz w:val="28"/>
        </w:rPr>
        <w:t>
      2) Моңғолия Тарапынан:</w:t>
      </w:r>
    </w:p>
    <w:bookmarkEnd w:id="21"/>
    <w:p>
      <w:pPr>
        <w:spacing w:after="0"/>
        <w:ind w:left="0"/>
        <w:jc w:val="both"/>
      </w:pPr>
      <w:r>
        <w:rPr>
          <w:rFonts w:ascii="Times New Roman"/>
          <w:b w:val="false"/>
          <w:i w:val="false"/>
          <w:color w:val="000000"/>
          <w:sz w:val="28"/>
        </w:rPr>
        <w:t>
      Терроризмге қарсы үйлестіру комитеті;</w:t>
      </w:r>
    </w:p>
    <w:p>
      <w:pPr>
        <w:spacing w:after="0"/>
        <w:ind w:left="0"/>
        <w:jc w:val="both"/>
      </w:pPr>
      <w:r>
        <w:rPr>
          <w:rFonts w:ascii="Times New Roman"/>
          <w:b w:val="false"/>
          <w:i w:val="false"/>
          <w:color w:val="000000"/>
          <w:sz w:val="28"/>
        </w:rPr>
        <w:t>
      Бас барлау басқармасы;</w:t>
      </w:r>
    </w:p>
    <w:p>
      <w:pPr>
        <w:spacing w:after="0"/>
        <w:ind w:left="0"/>
        <w:jc w:val="both"/>
      </w:pPr>
      <w:r>
        <w:rPr>
          <w:rFonts w:ascii="Times New Roman"/>
          <w:b w:val="false"/>
          <w:i w:val="false"/>
          <w:color w:val="000000"/>
          <w:sz w:val="28"/>
        </w:rPr>
        <w:t>
      Бас полиция басқармасы.</w:t>
      </w:r>
    </w:p>
    <w:bookmarkStart w:name="z26" w:id="22"/>
    <w:p>
      <w:pPr>
        <w:spacing w:after="0"/>
        <w:ind w:left="0"/>
        <w:jc w:val="both"/>
      </w:pPr>
      <w:r>
        <w:rPr>
          <w:rFonts w:ascii="Times New Roman"/>
          <w:b w:val="false"/>
          <w:i w:val="false"/>
          <w:color w:val="000000"/>
          <w:sz w:val="28"/>
        </w:rPr>
        <w:t xml:space="preserve">
      2. Уәкілетті органдар жекелеген хаттамаларда ынтымақтастық нысандарын және өзара іс-қимыл жасау тәртібін белгілей алады. </w:t>
      </w:r>
    </w:p>
    <w:bookmarkEnd w:id="22"/>
    <w:bookmarkStart w:name="z27" w:id="23"/>
    <w:p>
      <w:pPr>
        <w:spacing w:after="0"/>
        <w:ind w:left="0"/>
        <w:jc w:val="both"/>
      </w:pPr>
      <w:r>
        <w:rPr>
          <w:rFonts w:ascii="Times New Roman"/>
          <w:b w:val="false"/>
          <w:i w:val="false"/>
          <w:color w:val="000000"/>
          <w:sz w:val="28"/>
        </w:rPr>
        <w:t xml:space="preserve">
      3. Тараптардың әрқайсысы екінші Тарапты дипломатиялық арналар арқылы өз уәкілетті органдарының тізбесіндегі өзгерістер туралы уақтылы хабардар етеді. </w:t>
      </w:r>
    </w:p>
    <w:bookmarkEnd w:id="23"/>
    <w:p>
      <w:pPr>
        <w:spacing w:after="0"/>
        <w:ind w:left="0"/>
        <w:jc w:val="both"/>
      </w:pPr>
      <w:r>
        <w:rPr>
          <w:rFonts w:ascii="Times New Roman"/>
          <w:b/>
          <w:i w:val="false"/>
          <w:color w:val="000000"/>
          <w:sz w:val="28"/>
        </w:rPr>
        <w:t>3-бап</w:t>
      </w:r>
    </w:p>
    <w:bookmarkStart w:name="z29" w:id="24"/>
    <w:p>
      <w:pPr>
        <w:spacing w:after="0"/>
        <w:ind w:left="0"/>
        <w:jc w:val="both"/>
      </w:pPr>
      <w:r>
        <w:rPr>
          <w:rFonts w:ascii="Times New Roman"/>
          <w:b w:val="false"/>
          <w:i w:val="false"/>
          <w:color w:val="000000"/>
          <w:sz w:val="28"/>
        </w:rPr>
        <w:t xml:space="preserve">
      Тараптардың уәкілетті органдары осы Келісімге, басқа халықаралық шарттар мен ұлттық заңнамаға сәйкес ынтымақтастықты жүзеге асырады және: </w:t>
      </w:r>
    </w:p>
    <w:bookmarkEnd w:id="24"/>
    <w:bookmarkStart w:name="z30" w:id="25"/>
    <w:p>
      <w:pPr>
        <w:spacing w:after="0"/>
        <w:ind w:left="0"/>
        <w:jc w:val="both"/>
      </w:pPr>
      <w:r>
        <w:rPr>
          <w:rFonts w:ascii="Times New Roman"/>
          <w:b w:val="false"/>
          <w:i w:val="false"/>
          <w:color w:val="000000"/>
          <w:sz w:val="28"/>
        </w:rPr>
        <w:t>
      1) дайындалып жатқан және жасалған террористік қылмыстар туралы, террористік топтар мен ұйымдар, сондай-ақ осы қылмыстарға қатысатын адамдар туралы, оларды жасау нысандары мен әдістері туралы ақпаратпен және іздестіріліп жатқан адамдар туралы мәліметтермен алмасу;</w:t>
      </w:r>
    </w:p>
    <w:bookmarkEnd w:id="25"/>
    <w:bookmarkStart w:name="z31" w:id="26"/>
    <w:p>
      <w:pPr>
        <w:spacing w:after="0"/>
        <w:ind w:left="0"/>
        <w:jc w:val="both"/>
      </w:pPr>
      <w:r>
        <w:rPr>
          <w:rFonts w:ascii="Times New Roman"/>
          <w:b w:val="false"/>
          <w:i w:val="false"/>
          <w:color w:val="000000"/>
          <w:sz w:val="28"/>
        </w:rPr>
        <w:t>
      2) жедел-іздестіру іс-шараларын жүргізу туралы сұрау салуларды орындау;</w:t>
      </w:r>
    </w:p>
    <w:bookmarkEnd w:id="26"/>
    <w:bookmarkStart w:name="z32" w:id="27"/>
    <w:p>
      <w:pPr>
        <w:spacing w:after="0"/>
        <w:ind w:left="0"/>
        <w:jc w:val="both"/>
      </w:pPr>
      <w:r>
        <w:rPr>
          <w:rFonts w:ascii="Times New Roman"/>
          <w:b w:val="false"/>
          <w:i w:val="false"/>
          <w:color w:val="000000"/>
          <w:sz w:val="28"/>
        </w:rPr>
        <w:t>
      3) террористік қылмыстардың алдын алу, оларды анықтау, олардың жолын кесу немесе тергеп-тексеру үшін келісілген шараларды  әзірлеу және  қабылдау және осы шаралар туралы өзара хабардар ету;</w:t>
      </w:r>
    </w:p>
    <w:bookmarkEnd w:id="27"/>
    <w:bookmarkStart w:name="z33" w:id="28"/>
    <w:p>
      <w:pPr>
        <w:spacing w:after="0"/>
        <w:ind w:left="0"/>
        <w:jc w:val="both"/>
      </w:pPr>
      <w:r>
        <w:rPr>
          <w:rFonts w:ascii="Times New Roman"/>
          <w:b w:val="false"/>
          <w:i w:val="false"/>
          <w:color w:val="000000"/>
          <w:sz w:val="28"/>
        </w:rPr>
        <w:t>
      4) өзінің аумағында екінші Тараптың аумағында террористік қылмыстарды жасауға дайындықты болғызбау және оның жолын кесу үшін шаралар қабылдау;</w:t>
      </w:r>
    </w:p>
    <w:bookmarkEnd w:id="28"/>
    <w:bookmarkStart w:name="z34" w:id="29"/>
    <w:p>
      <w:pPr>
        <w:spacing w:after="0"/>
        <w:ind w:left="0"/>
        <w:jc w:val="both"/>
      </w:pPr>
      <w:r>
        <w:rPr>
          <w:rFonts w:ascii="Times New Roman"/>
          <w:b w:val="false"/>
          <w:i w:val="false"/>
          <w:color w:val="000000"/>
          <w:sz w:val="28"/>
        </w:rPr>
        <w:t xml:space="preserve">
      5) технологиялық және экологиялық қауіптілігі жоғары объектілерді күшпен қорғау жүйелерінің жай-күйін бағалауда, осы жүйені жетілдіру үшін шаралар әзірлеуде және оларды іске асыруда жәрдем көрсету;  </w:t>
      </w:r>
    </w:p>
    <w:bookmarkEnd w:id="29"/>
    <w:bookmarkStart w:name="z35" w:id="30"/>
    <w:p>
      <w:pPr>
        <w:spacing w:after="0"/>
        <w:ind w:left="0"/>
        <w:jc w:val="both"/>
      </w:pPr>
      <w:r>
        <w:rPr>
          <w:rFonts w:ascii="Times New Roman"/>
          <w:b w:val="false"/>
          <w:i w:val="false"/>
          <w:color w:val="000000"/>
          <w:sz w:val="28"/>
        </w:rPr>
        <w:t>
      6) нормативтік құқықтық актілермен және оларды қолдану практикасы туралы материалдармен алмасу;</w:t>
      </w:r>
    </w:p>
    <w:bookmarkEnd w:id="30"/>
    <w:bookmarkStart w:name="z36" w:id="31"/>
    <w:p>
      <w:pPr>
        <w:spacing w:after="0"/>
        <w:ind w:left="0"/>
        <w:jc w:val="both"/>
      </w:pPr>
      <w:r>
        <w:rPr>
          <w:rFonts w:ascii="Times New Roman"/>
          <w:b w:val="false"/>
          <w:i w:val="false"/>
          <w:color w:val="000000"/>
          <w:sz w:val="28"/>
        </w:rPr>
        <w:t>
      7) терроризм актілерінің жолын кесуде және олардың салдарымен күресте практикалық көмек көрсету үшін арнайы терроризмге қарсы құралымдарды мүдделі Тараптар арасындағы келісу бойынша жіберу;</w:t>
      </w:r>
    </w:p>
    <w:bookmarkEnd w:id="31"/>
    <w:bookmarkStart w:name="z37" w:id="32"/>
    <w:p>
      <w:pPr>
        <w:spacing w:after="0"/>
        <w:ind w:left="0"/>
        <w:jc w:val="both"/>
      </w:pPr>
      <w:r>
        <w:rPr>
          <w:rFonts w:ascii="Times New Roman"/>
          <w:b w:val="false"/>
          <w:i w:val="false"/>
          <w:color w:val="000000"/>
          <w:sz w:val="28"/>
        </w:rPr>
        <w:t xml:space="preserve">
      8) тағылымдамалар, семинарлар, консультациялар және ғылыми-практикалық конференциялар өткізуді қоса алғанда, терроризм актілеріне байланысты қылмыстарды анықтау, олардың алдын алу, жолын кесу және оларды ашу тәжірибесімен алмасу; </w:t>
      </w:r>
    </w:p>
    <w:bookmarkEnd w:id="32"/>
    <w:bookmarkStart w:name="z38" w:id="33"/>
    <w:p>
      <w:pPr>
        <w:spacing w:after="0"/>
        <w:ind w:left="0"/>
        <w:jc w:val="both"/>
      </w:pPr>
      <w:r>
        <w:rPr>
          <w:rFonts w:ascii="Times New Roman"/>
          <w:b w:val="false"/>
          <w:i w:val="false"/>
          <w:color w:val="000000"/>
          <w:sz w:val="28"/>
        </w:rPr>
        <w:t>
      9) қызметкерлерді даярлау және олардың біліктілігін арттыру;</w:t>
      </w:r>
    </w:p>
    <w:bookmarkEnd w:id="33"/>
    <w:bookmarkStart w:name="z39" w:id="34"/>
    <w:p>
      <w:pPr>
        <w:spacing w:after="0"/>
        <w:ind w:left="0"/>
        <w:jc w:val="both"/>
      </w:pPr>
      <w:r>
        <w:rPr>
          <w:rFonts w:ascii="Times New Roman"/>
          <w:b w:val="false"/>
          <w:i w:val="false"/>
          <w:color w:val="000000"/>
          <w:sz w:val="28"/>
        </w:rPr>
        <w:t>
      10) Тараптардың келісуі бойынша технологиялық және экологиялық қауіптілігі жоғары объектілерді күшпен қорғау жүйесі мен құралдарын әзірлеу жөніндегі ғылыми-зерттеу және тәжірибелік-конструкторлық жұмыстарды бірлесіп қаржыландыру және жүргізу;</w:t>
      </w:r>
    </w:p>
    <w:bookmarkEnd w:id="34"/>
    <w:bookmarkStart w:name="z40" w:id="35"/>
    <w:p>
      <w:pPr>
        <w:spacing w:after="0"/>
        <w:ind w:left="0"/>
        <w:jc w:val="both"/>
      </w:pPr>
      <w:r>
        <w:rPr>
          <w:rFonts w:ascii="Times New Roman"/>
          <w:b w:val="false"/>
          <w:i w:val="false"/>
          <w:color w:val="000000"/>
          <w:sz w:val="28"/>
        </w:rPr>
        <w:t xml:space="preserve">
      11) терроризмге қарсы әрекетті қамтамасыз ету үшін арнайы құралдарды, техниканы және жабдықты жеткізуді шарттық негізде жүзеге асыру; </w:t>
      </w:r>
    </w:p>
    <w:bookmarkEnd w:id="35"/>
    <w:bookmarkStart w:name="z41" w:id="36"/>
    <w:p>
      <w:pPr>
        <w:spacing w:after="0"/>
        <w:ind w:left="0"/>
        <w:jc w:val="both"/>
      </w:pPr>
      <w:r>
        <w:rPr>
          <w:rFonts w:ascii="Times New Roman"/>
          <w:b w:val="false"/>
          <w:i w:val="false"/>
          <w:color w:val="000000"/>
          <w:sz w:val="28"/>
        </w:rPr>
        <w:t>
      12) терроризмді қаржыландыруға байланысты жедел және тергеу мақсаттарында, оның ішінде қылмыс жасау кірістерін және құралдарын анықтау және қадағалау үшін өз елінде қолжетімді ақпаратпен алмасу;</w:t>
      </w:r>
    </w:p>
    <w:bookmarkEnd w:id="36"/>
    <w:bookmarkStart w:name="z42" w:id="37"/>
    <w:p>
      <w:pPr>
        <w:spacing w:after="0"/>
        <w:ind w:left="0"/>
        <w:jc w:val="both"/>
      </w:pPr>
      <w:r>
        <w:rPr>
          <w:rFonts w:ascii="Times New Roman"/>
          <w:b w:val="false"/>
          <w:i w:val="false"/>
          <w:color w:val="000000"/>
          <w:sz w:val="28"/>
        </w:rPr>
        <w:t xml:space="preserve">
      13) бірлескен тергеп-тексерулер жүргізу үшін тергеу командаларын қалыптастыру және қажет болған кезде, екіжақты немесе көпжақты шарттар жасасу арқылы бір-біріне жәрдем көрсетеді.  </w:t>
      </w:r>
    </w:p>
    <w:bookmarkEnd w:id="37"/>
    <w:p>
      <w:pPr>
        <w:spacing w:after="0"/>
        <w:ind w:left="0"/>
        <w:jc w:val="both"/>
      </w:pPr>
      <w:r>
        <w:rPr>
          <w:rFonts w:ascii="Times New Roman"/>
          <w:b/>
          <w:i w:val="false"/>
          <w:color w:val="000000"/>
          <w:sz w:val="28"/>
        </w:rPr>
        <w:t>4-бап</w:t>
      </w:r>
    </w:p>
    <w:bookmarkStart w:name="z44" w:id="38"/>
    <w:p>
      <w:pPr>
        <w:spacing w:after="0"/>
        <w:ind w:left="0"/>
        <w:jc w:val="both"/>
      </w:pPr>
      <w:r>
        <w:rPr>
          <w:rFonts w:ascii="Times New Roman"/>
          <w:b w:val="false"/>
          <w:i w:val="false"/>
          <w:color w:val="000000"/>
          <w:sz w:val="28"/>
        </w:rPr>
        <w:t xml:space="preserve">
      Осы Келісімді іске асыру үшін Тараптардың уәкілетті органдары өз өкілдерінің кездесулерін ұйымдастыра алады және олардың барысында қажетті құжаттарға қол қоя алады.   </w:t>
      </w:r>
    </w:p>
    <w:bookmarkEnd w:id="38"/>
    <w:p>
      <w:pPr>
        <w:spacing w:after="0"/>
        <w:ind w:left="0"/>
        <w:jc w:val="both"/>
      </w:pPr>
      <w:r>
        <w:rPr>
          <w:rFonts w:ascii="Times New Roman"/>
          <w:b/>
          <w:i w:val="false"/>
          <w:color w:val="000000"/>
          <w:sz w:val="28"/>
        </w:rPr>
        <w:t>5-бап</w:t>
      </w:r>
    </w:p>
    <w:bookmarkStart w:name="z46" w:id="39"/>
    <w:p>
      <w:pPr>
        <w:spacing w:after="0"/>
        <w:ind w:left="0"/>
        <w:jc w:val="both"/>
      </w:pPr>
      <w:r>
        <w:rPr>
          <w:rFonts w:ascii="Times New Roman"/>
          <w:b w:val="false"/>
          <w:i w:val="false"/>
          <w:color w:val="000000"/>
          <w:sz w:val="28"/>
        </w:rPr>
        <w:t xml:space="preserve">
      1. Бір Тараптың уәкілетті органы екінші Тараптың уәкілетті органының сұрау салуын, егер сұрау салуды орындау өз мемлекетінің ұлттық заңнамасын  немесе халықаралық міндеттемелерін бұзу болып табылады деп есептесе, толық немесе ішінара қабылдамауы мүмкін не егер сұрау салуды орындау өз мемлекетінің қауіпсіздігіне және мүдделеріне нұқсан келтіруі мүмкін деп есептесе, сұрау салу бастамашысының шарттарын немесе міндеттемелерін көздеуі мүмкін. </w:t>
      </w:r>
    </w:p>
    <w:bookmarkEnd w:id="39"/>
    <w:bookmarkStart w:name="z47" w:id="40"/>
    <w:p>
      <w:pPr>
        <w:spacing w:after="0"/>
        <w:ind w:left="0"/>
        <w:jc w:val="both"/>
      </w:pPr>
      <w:r>
        <w:rPr>
          <w:rFonts w:ascii="Times New Roman"/>
          <w:b w:val="false"/>
          <w:i w:val="false"/>
          <w:color w:val="000000"/>
          <w:sz w:val="28"/>
        </w:rPr>
        <w:t>
      2. Сұрау салушы уәкілетті органға сұрау салуды қабылдамау негіздері туралы жазбаша нысанда хабар берілуге тиіс.</w:t>
      </w:r>
    </w:p>
    <w:bookmarkEnd w:id="40"/>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xml:space="preserve">
      Тараптардың уәкілетті органдары мынадай шарттарда ақпаратты беруді және пайдалануды жүзеге асырады: </w:t>
      </w:r>
    </w:p>
    <w:bookmarkStart w:name="z49" w:id="41"/>
    <w:p>
      <w:pPr>
        <w:spacing w:after="0"/>
        <w:ind w:left="0"/>
        <w:jc w:val="both"/>
      </w:pPr>
      <w:r>
        <w:rPr>
          <w:rFonts w:ascii="Times New Roman"/>
          <w:b w:val="false"/>
          <w:i w:val="false"/>
          <w:color w:val="000000"/>
          <w:sz w:val="28"/>
        </w:rPr>
        <w:t>
      1) алушы Тараптың уәкілетті органы беруші Тараптың уәкілетті органының сұрау салуы бойынша алынған ақпаратты пайдалану нәтижелері туралы хабардар етуге міндеттенеді;</w:t>
      </w:r>
    </w:p>
    <w:bookmarkEnd w:id="41"/>
    <w:bookmarkStart w:name="z50" w:id="42"/>
    <w:p>
      <w:pPr>
        <w:spacing w:after="0"/>
        <w:ind w:left="0"/>
        <w:jc w:val="both"/>
      </w:pPr>
      <w:r>
        <w:rPr>
          <w:rFonts w:ascii="Times New Roman"/>
          <w:b w:val="false"/>
          <w:i w:val="false"/>
          <w:color w:val="000000"/>
          <w:sz w:val="28"/>
        </w:rPr>
        <w:t>
      2) алушы Тараптың уәкілетті органы беруші Тараптың уәкілетті органы белгілеген шарттарға байланысты бола отырып, ақпаратты Келісімде аталған мақсаттарда ұлттық қауіпсіздік қатерлерін болғызбау үшін ғана пайдалануға міндеттенеді;</w:t>
      </w:r>
    </w:p>
    <w:bookmarkEnd w:id="42"/>
    <w:bookmarkStart w:name="z51" w:id="43"/>
    <w:p>
      <w:pPr>
        <w:spacing w:after="0"/>
        <w:ind w:left="0"/>
        <w:jc w:val="both"/>
      </w:pPr>
      <w:r>
        <w:rPr>
          <w:rFonts w:ascii="Times New Roman"/>
          <w:b w:val="false"/>
          <w:i w:val="false"/>
          <w:color w:val="000000"/>
          <w:sz w:val="28"/>
        </w:rPr>
        <w:t>
      3) ақпаратты беретін уәкілетті орган оның дәлдігіне, анықтығына және толықтығына жауапты болады. Егер берілетін ақпарат жалған немесе толық емес болса, ақпаратты алған уәкілетті орган ақпаратты берген уәкілетті органға бұл туралы белгілі болған кезден бастап 3 (үш) күн ішінде ауызша нысанда, сондай-ақ 7 (жеті) күн ішінде жазбаша  нысанда хабардар етілуге тиіс;</w:t>
      </w:r>
    </w:p>
    <w:bookmarkEnd w:id="43"/>
    <w:bookmarkStart w:name="z52" w:id="44"/>
    <w:p>
      <w:pPr>
        <w:spacing w:after="0"/>
        <w:ind w:left="0"/>
        <w:jc w:val="both"/>
      </w:pPr>
      <w:r>
        <w:rPr>
          <w:rFonts w:ascii="Times New Roman"/>
          <w:b w:val="false"/>
          <w:i w:val="false"/>
          <w:color w:val="000000"/>
          <w:sz w:val="28"/>
        </w:rPr>
        <w:t xml:space="preserve">
      4) ақпарат беруге сұрау салу жіберілген кезде негіздер көрсетілуге тиіс. </w:t>
      </w:r>
    </w:p>
    <w:bookmarkEnd w:id="44"/>
    <w:p>
      <w:pPr>
        <w:spacing w:after="0"/>
        <w:ind w:left="0"/>
        <w:jc w:val="both"/>
      </w:pPr>
      <w:r>
        <w:rPr>
          <w:rFonts w:ascii="Times New Roman"/>
          <w:b/>
          <w:i w:val="false"/>
          <w:color w:val="000000"/>
          <w:sz w:val="28"/>
        </w:rPr>
        <w:t>7-бап</w:t>
      </w:r>
    </w:p>
    <w:bookmarkStart w:name="z54" w:id="45"/>
    <w:p>
      <w:pPr>
        <w:spacing w:after="0"/>
        <w:ind w:left="0"/>
        <w:jc w:val="both"/>
      </w:pPr>
      <w:r>
        <w:rPr>
          <w:rFonts w:ascii="Times New Roman"/>
          <w:b w:val="false"/>
          <w:i w:val="false"/>
          <w:color w:val="000000"/>
          <w:sz w:val="28"/>
        </w:rPr>
        <w:t xml:space="preserve">
      Егер беруші Тараптың уәкілетті органы ақпаратты құпия деп таныса, Тараптар алынған ақпараттың құпиялылығын қамтамасыз етеді.    </w:t>
      </w:r>
    </w:p>
    <w:bookmarkEnd w:id="45"/>
    <w:p>
      <w:pPr>
        <w:spacing w:after="0"/>
        <w:ind w:left="0"/>
        <w:jc w:val="both"/>
      </w:pPr>
      <w:r>
        <w:rPr>
          <w:rFonts w:ascii="Times New Roman"/>
          <w:b w:val="false"/>
          <w:i w:val="false"/>
          <w:color w:val="000000"/>
          <w:sz w:val="28"/>
        </w:rPr>
        <w:t xml:space="preserve">
      Тараптар осы Келісім шеңберінде алған құжаттар, заттар және ақпарат оларды берген Тараптың уәкілетті органының жазбаша келісімінсіз үшінші Тарапқа беріле алмайды. </w:t>
      </w:r>
    </w:p>
    <w:p>
      <w:pPr>
        <w:spacing w:after="0"/>
        <w:ind w:left="0"/>
        <w:jc w:val="both"/>
      </w:pPr>
      <w:r>
        <w:rPr>
          <w:rFonts w:ascii="Times New Roman"/>
          <w:b/>
          <w:i w:val="false"/>
          <w:color w:val="000000"/>
          <w:sz w:val="28"/>
        </w:rPr>
        <w:t>8-бап</w:t>
      </w:r>
    </w:p>
    <w:bookmarkStart w:name="z56" w:id="46"/>
    <w:p>
      <w:pPr>
        <w:spacing w:after="0"/>
        <w:ind w:left="0"/>
        <w:jc w:val="both"/>
      </w:pPr>
      <w:r>
        <w:rPr>
          <w:rFonts w:ascii="Times New Roman"/>
          <w:b w:val="false"/>
          <w:i w:val="false"/>
          <w:color w:val="000000"/>
          <w:sz w:val="28"/>
        </w:rPr>
        <w:t>
      Тараптар осы Келісімді орындауға байланысты шығыстарды өз мемлекеттерінің ұлттық заңнамаларына сәйкес көзделген қаражат шегінде дербес көтереді.</w:t>
      </w:r>
    </w:p>
    <w:bookmarkEnd w:id="46"/>
    <w:p>
      <w:pPr>
        <w:spacing w:after="0"/>
        <w:ind w:left="0"/>
        <w:jc w:val="both"/>
      </w:pPr>
      <w:r>
        <w:rPr>
          <w:rFonts w:ascii="Times New Roman"/>
          <w:b/>
          <w:i w:val="false"/>
          <w:color w:val="000000"/>
          <w:sz w:val="28"/>
        </w:rPr>
        <w:t>9-бап</w:t>
      </w:r>
    </w:p>
    <w:bookmarkStart w:name="z58" w:id="47"/>
    <w:p>
      <w:pPr>
        <w:spacing w:after="0"/>
        <w:ind w:left="0"/>
        <w:jc w:val="both"/>
      </w:pPr>
      <w:r>
        <w:rPr>
          <w:rFonts w:ascii="Times New Roman"/>
          <w:b w:val="false"/>
          <w:i w:val="false"/>
          <w:color w:val="000000"/>
          <w:sz w:val="28"/>
        </w:rPr>
        <w:t xml:space="preserve">
      1. Осы Келісім шеңберіндегі ынтымақтастық орыс тілінде жүзеге асырылады. </w:t>
      </w:r>
    </w:p>
    <w:bookmarkEnd w:id="47"/>
    <w:bookmarkStart w:name="z59" w:id="48"/>
    <w:p>
      <w:pPr>
        <w:spacing w:after="0"/>
        <w:ind w:left="0"/>
        <w:jc w:val="both"/>
      </w:pPr>
      <w:r>
        <w:rPr>
          <w:rFonts w:ascii="Times New Roman"/>
          <w:b w:val="false"/>
          <w:i w:val="false"/>
          <w:color w:val="000000"/>
          <w:sz w:val="28"/>
        </w:rPr>
        <w:t xml:space="preserve">
      2. Осы Келісім шеңберінде Тараптардың уәкілетті органдарының сұрау салулары жазбаша нысанда жіберіледі. </w:t>
      </w:r>
    </w:p>
    <w:bookmarkEnd w:id="48"/>
    <w:p>
      <w:pPr>
        <w:spacing w:after="0"/>
        <w:ind w:left="0"/>
        <w:jc w:val="both"/>
      </w:pPr>
      <w:r>
        <w:rPr>
          <w:rFonts w:ascii="Times New Roman"/>
          <w:b/>
          <w:i w:val="false"/>
          <w:color w:val="000000"/>
          <w:sz w:val="28"/>
        </w:rPr>
        <w:t>10-бап</w:t>
      </w:r>
    </w:p>
    <w:bookmarkStart w:name="z61" w:id="49"/>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да халықаралық шарттардан туындайтын олардың құқықтары мен міндеттемелерін қозғамайды.</w:t>
      </w:r>
    </w:p>
    <w:bookmarkEnd w:id="49"/>
    <w:p>
      <w:pPr>
        <w:spacing w:after="0"/>
        <w:ind w:left="0"/>
        <w:jc w:val="both"/>
      </w:pPr>
      <w:r>
        <w:rPr>
          <w:rFonts w:ascii="Times New Roman"/>
          <w:b/>
          <w:i w:val="false"/>
          <w:color w:val="000000"/>
          <w:sz w:val="28"/>
        </w:rPr>
        <w:t>11-бап</w:t>
      </w:r>
    </w:p>
    <w:bookmarkStart w:name="z63" w:id="50"/>
    <w:p>
      <w:pPr>
        <w:spacing w:after="0"/>
        <w:ind w:left="0"/>
        <w:jc w:val="both"/>
      </w:pPr>
      <w:r>
        <w:rPr>
          <w:rFonts w:ascii="Times New Roman"/>
          <w:b w:val="false"/>
          <w:i w:val="false"/>
          <w:color w:val="000000"/>
          <w:sz w:val="28"/>
        </w:rPr>
        <w:t xml:space="preserve">
      1. Осы Келісім Тараптардың оның күшіне енуі үшін қажетті мемлекетішілік рәсімдерді орындағаны туралы соңғы жазбаша хабарлама алынған күннен бастап күшіне енеді. </w:t>
      </w:r>
    </w:p>
    <w:bookmarkEnd w:id="50"/>
    <w:bookmarkStart w:name="z64" w:id="51"/>
    <w:p>
      <w:pPr>
        <w:spacing w:after="0"/>
        <w:ind w:left="0"/>
        <w:jc w:val="both"/>
      </w:pPr>
      <w:r>
        <w:rPr>
          <w:rFonts w:ascii="Times New Roman"/>
          <w:b w:val="false"/>
          <w:i w:val="false"/>
          <w:color w:val="000000"/>
          <w:sz w:val="28"/>
        </w:rPr>
        <w:t>
      2. Осы Келісім 5 жыл бойы қолданыста болады және келесі бес жылдық кезеңге автоматты түрде ұзартылады.</w:t>
      </w:r>
    </w:p>
    <w:bookmarkEnd w:id="51"/>
    <w:p>
      <w:pPr>
        <w:spacing w:after="0"/>
        <w:ind w:left="0"/>
        <w:jc w:val="both"/>
      </w:pPr>
      <w:r>
        <w:rPr>
          <w:rFonts w:ascii="Times New Roman"/>
          <w:b w:val="false"/>
          <w:i w:val="false"/>
          <w:color w:val="000000"/>
          <w:sz w:val="28"/>
        </w:rPr>
        <w:t>
      Осы Келісім бір Тарап дипломатиялық арналар арқылы екінші Тараптан оның қолданысын тоқтату ниеті туралы тиісті жазбаша хабарламаны алған күннен бастап үш ай өткен соң өз қолданысын тоқтатады. Бұл ретте Тараптардың алынған ақпараттың құпиялылығын қамтамасыз ету, сондай-ақ осы Келісім шеңберінде алынған құжаттарды, заттарды және ақпаратты үшінші Тарапқа беру тәртібі туралы 7-бапта белгіленген міндеттемелері күшінде қалады.</w:t>
      </w:r>
    </w:p>
    <w:bookmarkStart w:name="z65" w:id="52"/>
    <w:p>
      <w:pPr>
        <w:spacing w:after="0"/>
        <w:ind w:left="0"/>
        <w:jc w:val="both"/>
      </w:pPr>
      <w:r>
        <w:rPr>
          <w:rFonts w:ascii="Times New Roman"/>
          <w:b w:val="false"/>
          <w:i w:val="false"/>
          <w:color w:val="000000"/>
          <w:sz w:val="28"/>
        </w:rPr>
        <w:t>
      3. Тараптардың өзара келiсуі бойынша осы Келiсiмге жекелеген хаттамалармен ресiмделетiн және осы Келiсiмнiң ажырамас бөлiгi болып табылатын өзгерiстер мен толықтырулар енгiзілуі мүмкін.</w:t>
      </w:r>
    </w:p>
    <w:bookmarkEnd w:id="52"/>
    <w:p>
      <w:pPr>
        <w:spacing w:after="0"/>
        <w:ind w:left="0"/>
        <w:jc w:val="both"/>
      </w:pPr>
      <w:r>
        <w:rPr>
          <w:rFonts w:ascii="Times New Roman"/>
          <w:b w:val="false"/>
          <w:i w:val="false"/>
          <w:color w:val="000000"/>
          <w:sz w:val="28"/>
        </w:rPr>
        <w:t>
      2019 жылғы "___" қазанда Нұр-Сұлтан қаласында әрқайсысы қазақ, моңғол және орыс тілдерінде екі данада жасалды әрі барлық мәтіннің күші бірдей. Осы Келісімнің мәтіндері арасында алшақтықтар болған жағдайда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МОҢҒОЛИЯ ҮКІМЕТІҮШІН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