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feba" w14:textId="dc0f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объектілерді иеліктен шығару туралы</w:t>
      </w:r>
    </w:p>
    <w:p>
      <w:pPr>
        <w:spacing w:after="0"/>
        <w:ind w:left="0"/>
        <w:jc w:val="both"/>
      </w:pPr>
      <w:r>
        <w:rPr>
          <w:rFonts w:ascii="Times New Roman"/>
          <w:b w:val="false"/>
          <w:i w:val="false"/>
          <w:color w:val="000000"/>
          <w:sz w:val="28"/>
        </w:rPr>
        <w:t>Қазақстан Республикасы Үкіметінің 2019 жылғы 31 шілдедегі № 552 қаулысы.</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19-бабы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169-бабының </w:t>
      </w:r>
      <w:r>
        <w:rPr>
          <w:rFonts w:ascii="Times New Roman"/>
          <w:b w:val="false"/>
          <w:i w:val="false"/>
          <w:color w:val="000000"/>
          <w:sz w:val="28"/>
        </w:rPr>
        <w:t>1-тармағына</w:t>
      </w:r>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Үкіметінің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туралы" 2009 жылғы 15 шілдедегі № </w:t>
      </w:r>
      <w:r>
        <w:rPr>
          <w:rFonts w:ascii="Times New Roman"/>
          <w:b w:val="false"/>
          <w:i w:val="false"/>
          <w:color w:val="000000"/>
          <w:sz w:val="28"/>
        </w:rPr>
        <w:t>1070</w:t>
      </w:r>
      <w:r>
        <w:rPr>
          <w:rFonts w:ascii="Times New Roman"/>
          <w:b w:val="false"/>
          <w:i w:val="false"/>
          <w:color w:val="000000"/>
          <w:sz w:val="28"/>
        </w:rPr>
        <w:t xml:space="preserve"> және "Сыйға тарту шарты бойынша мемлекеттің мүлік құқығына ие болу қағидасын бекіту туралы" 2011 жылғы 28 қыркүйектегі № 1103 </w:t>
      </w:r>
      <w:r>
        <w:rPr>
          <w:rFonts w:ascii="Times New Roman"/>
          <w:b w:val="false"/>
          <w:i w:val="false"/>
          <w:color w:val="000000"/>
          <w:sz w:val="28"/>
        </w:rPr>
        <w:t>қаулыларына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"Самұрық-Қазына" ұлттық әл-ауқат қоры" акционерлік қоғамына "Атырау халықаралық әуежайы" акционерлік қоғамының 786978 (жеті жүз сексен алты мың тоғыз жүз жетпіс сегіз) дана акциялар пакетінің 100 (жүз) пайызын, "Ақтөбе халықаралық әуежайы" акционерлік қоғамының 3084959 (үш миллион сексен төрт мың тоғыз жүз елу тоғыз) дана акциялар пакетінің 100 (жүз) пайызын және "Павлодар халықаралық әуежайы" акционерлік қоғамының 28311 (жиырма сегіз мың үш жүз он бір) дана акциялар пакетінің 100 (жүз) пайызын өтеусіз негізде мемлекеттік меншікке бере отырып, осы стратегиялық объектілерді иеліктен шығару бойынша мәмілелер жасасуға рұқсат етілсін.</w:t>
      </w:r>
    </w:p>
    <w:bookmarkEnd w:id="1"/>
    <w:bookmarkStart w:name="z3" w:id="2"/>
    <w:p>
      <w:pPr>
        <w:spacing w:after="0"/>
        <w:ind w:left="0"/>
        <w:jc w:val="both"/>
      </w:pPr>
      <w:r>
        <w:rPr>
          <w:rFonts w:ascii="Times New Roman"/>
          <w:b w:val="false"/>
          <w:i w:val="false"/>
          <w:color w:val="000000"/>
          <w:sz w:val="28"/>
        </w:rPr>
        <w:t xml:space="preserve">
      2. "Самұрық-Қазына" ұлттық әл-ауқат қоры" акционерлік қоғамына тиесілі "Ақтөбе халықаралық әуежайы" акционерлік қоғамының 3084959 (үш миллион сексен төрт мың тоғыз жүз елу тоғыз) дана акциялар пакетінің 100 (жүз) пайызын және "Павлодар халықаралық әуежайы" акционерлік қоғамының 28311 (жиырма сегіз мың үш жүз он бір) дана акциялар пакетінің 100 (жүз) пайызын сыйға тарту шарты бойынша өтеусіз негізде мемлекеттік меншікке беру (сыйға тарту) арқылы белгіленген тәртіппен иеліктен шығару жүзеге асырылсын.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Павлодар, Ақтөбе және Атырау облыстарының әкімдіктерімен бірлесіп заңнамада белгіленген тәртіппен осы қаулыдан туындайтын қажетті шараларды қабылдасын. </w:t>
      </w:r>
    </w:p>
    <w:bookmarkEnd w:id="3"/>
    <w:bookmarkStart w:name="z5" w:id="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өзгерістер мен толықтырулар бекітілсін.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шілдедегі</w:t>
            </w:r>
            <w:r>
              <w:br/>
            </w:r>
            <w:r>
              <w:rPr>
                <w:rFonts w:ascii="Times New Roman"/>
                <w:b w:val="false"/>
                <w:i w:val="false"/>
                <w:color w:val="000000"/>
                <w:sz w:val="20"/>
              </w:rPr>
              <w:t>№ 552 қаулысымен</w:t>
            </w:r>
            <w:r>
              <w:br/>
            </w:r>
            <w:r>
              <w:rPr>
                <w:rFonts w:ascii="Times New Roman"/>
                <w:b w:val="false"/>
                <w:i w:val="false"/>
                <w:color w:val="000000"/>
                <w:sz w:val="20"/>
              </w:rPr>
              <w:t xml:space="preserve">бекітілген </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
    <w:bookmarkStart w:name="z9" w:id="7"/>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және үлестері коммуналдық меншікке жатқызылған акционерлік қоғамдар мен шаруашылық серіктестіктердің </w:t>
      </w:r>
      <w:r>
        <w:rPr>
          <w:rFonts w:ascii="Times New Roman"/>
          <w:b w:val="false"/>
          <w:i w:val="false"/>
          <w:color w:val="000000"/>
          <w:sz w:val="28"/>
        </w:rPr>
        <w:t>тізбесі</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"Ақтөбе облысы" деген бөлім мынадай мазмұндағы реттік нөмірі 346-7-жолмен толықтырылсын:</w:t>
      </w:r>
    </w:p>
    <w:bookmarkEnd w:id="9"/>
    <w:bookmarkStart w:name="z12" w:id="10"/>
    <w:p>
      <w:pPr>
        <w:spacing w:after="0"/>
        <w:ind w:left="0"/>
        <w:jc w:val="both"/>
      </w:pPr>
      <w:r>
        <w:rPr>
          <w:rFonts w:ascii="Times New Roman"/>
          <w:b w:val="false"/>
          <w:i w:val="false"/>
          <w:color w:val="000000"/>
          <w:sz w:val="28"/>
        </w:rPr>
        <w:t>
      "346-7. "Ақтөбе халықаралық әуежайы" АҚ";</w:t>
      </w:r>
    </w:p>
    <w:bookmarkEnd w:id="10"/>
    <w:bookmarkStart w:name="z13" w:id="11"/>
    <w:p>
      <w:pPr>
        <w:spacing w:after="0"/>
        <w:ind w:left="0"/>
        <w:jc w:val="both"/>
      </w:pPr>
      <w:r>
        <w:rPr>
          <w:rFonts w:ascii="Times New Roman"/>
          <w:b w:val="false"/>
          <w:i w:val="false"/>
          <w:color w:val="000000"/>
          <w:sz w:val="28"/>
        </w:rPr>
        <w:t>
      "Атырау облысы" деген бөлім мынадай мазмұндағы реттік нөмірі 384-6-жолмен толықтырылсын:</w:t>
      </w:r>
    </w:p>
    <w:bookmarkEnd w:id="11"/>
    <w:bookmarkStart w:name="z14" w:id="12"/>
    <w:p>
      <w:pPr>
        <w:spacing w:after="0"/>
        <w:ind w:left="0"/>
        <w:jc w:val="both"/>
      </w:pPr>
      <w:r>
        <w:rPr>
          <w:rFonts w:ascii="Times New Roman"/>
          <w:b w:val="false"/>
          <w:i w:val="false"/>
          <w:color w:val="000000"/>
          <w:sz w:val="28"/>
        </w:rPr>
        <w:t>
      "384-6. "Атырау халықаралық әуежайы" АҚ;</w:t>
      </w:r>
    </w:p>
    <w:bookmarkEnd w:id="12"/>
    <w:bookmarkStart w:name="z15" w:id="13"/>
    <w:p>
      <w:pPr>
        <w:spacing w:after="0"/>
        <w:ind w:left="0"/>
        <w:jc w:val="both"/>
      </w:pPr>
      <w:r>
        <w:rPr>
          <w:rFonts w:ascii="Times New Roman"/>
          <w:b w:val="false"/>
          <w:i w:val="false"/>
          <w:color w:val="000000"/>
          <w:sz w:val="28"/>
        </w:rPr>
        <w:t>
      "Павлодар облысы" деген бөлім мынадай мазмұндағы реттік нөмірі 967-19-жолмен толықтырылсын:</w:t>
      </w:r>
    </w:p>
    <w:bookmarkEnd w:id="13"/>
    <w:bookmarkStart w:name="z16" w:id="14"/>
    <w:p>
      <w:pPr>
        <w:spacing w:after="0"/>
        <w:ind w:left="0"/>
        <w:jc w:val="both"/>
      </w:pPr>
      <w:r>
        <w:rPr>
          <w:rFonts w:ascii="Times New Roman"/>
          <w:b w:val="false"/>
          <w:i w:val="false"/>
          <w:color w:val="000000"/>
          <w:sz w:val="28"/>
        </w:rPr>
        <w:t>
      "967-19. "Павлодар халықаралық әуежайы" АҚ".</w:t>
      </w:r>
    </w:p>
    <w:bookmarkEnd w:id="14"/>
    <w:bookmarkStart w:name="z17" w:id="15"/>
    <w:p>
      <w:pPr>
        <w:spacing w:after="0"/>
        <w:ind w:left="0"/>
        <w:jc w:val="both"/>
      </w:pPr>
      <w:r>
        <w:rPr>
          <w:rFonts w:ascii="Times New Roman"/>
          <w:b w:val="false"/>
          <w:i w:val="false"/>
          <w:color w:val="000000"/>
          <w:sz w:val="28"/>
        </w:rPr>
        <w:t xml:space="preserve">
      2.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туралы" Қазақстан Республикасы Үкіметінің 2009 жылғы 15 шілдедегі № 1070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көрсетілген қаулымен бекітілген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шығарылатын немесе сенімгерлік басқаруға берілетін ұлттық даму институттарының, ұлттық компаниялардың және басқа да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реттік нөмірлері 8, 9-жолдар алып тасталсын;</w:t>
      </w:r>
    </w:p>
    <w:bookmarkEnd w:id="17"/>
    <w:bookmarkStart w:name="z20" w:id="18"/>
    <w:p>
      <w:pPr>
        <w:spacing w:after="0"/>
        <w:ind w:left="0"/>
        <w:jc w:val="both"/>
      </w:pPr>
      <w:r>
        <w:rPr>
          <w:rFonts w:ascii="Times New Roman"/>
          <w:b w:val="false"/>
          <w:i w:val="false"/>
          <w:color w:val="000000"/>
          <w:sz w:val="28"/>
        </w:rPr>
        <w:t xml:space="preserve">
      көрсетілген қаулымен бекітілген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реттік нөмірлері 8, 9-жолдар алып тасталсын.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