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93f9" w14:textId="02e9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бақылау және қадағалау функцияларын реттеу туралы" Қазақстан Республикасы Президентінің 1999 жылғы 7 қыркүйектегі № 205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 шілдедегі № 465 қаулысы.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"Мемлекеттік бақылау және қадағалау функцияларын реттеу туралы" Қазақстан Республикасы Президентінің 1999 жылғы 7 қыркүйектегі № 205 Жарлығына толықтыру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бақылау және қадағалау функцияларын реттеу туралы" Қазақстан Республикасы Президентінің 1999 жылғы 7 қыркүйектегі № 205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бақылау және қадағалау функцияларын реттеу туралы" Қазақстан Республикасы Президентінің 1999 жылғы 7 қыркүйектегі № 205 Жарлығына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Осы Жарлық жеке және заңды тұлғалардың әуе кемелерінің ұшу қауіпсіздігі мен авиациялық қауіпсіздік жөніндегі талаптарды сақтауына байланысты мемлекеттік бақылау және қадағалау функцияларын жүзеге асыруға қолданылмайды.".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