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7e4c" w14:textId="e667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әкімшілік шекарасын өзгерту туралы</w:t>
      </w:r>
    </w:p>
    <w:p>
      <w:pPr>
        <w:spacing w:after="0"/>
        <w:ind w:left="0"/>
        <w:jc w:val="both"/>
      </w:pPr>
      <w:r>
        <w:rPr>
          <w:rFonts w:ascii="Times New Roman"/>
          <w:b w:val="false"/>
          <w:i w:val="false"/>
          <w:color w:val="000000"/>
          <w:sz w:val="28"/>
        </w:rPr>
        <w:t>Қазақстан Республикасы Үкіметінің 2019 жылғы 28 маусымдағы № 458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Жер кодексінің 13-бабының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әкiмшiлiк-аумақтық құрылысы туралы" 1993 жылғы 8 желтоқсандағы Қазақстан Республикасы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Махамбет ауданы жерлерінің жалпы ауданы 7145 гектар бір бөлігін Атырау қаласының шегіне қосу жолымен Атырау қаласының әкімшілік шекарасын өзгерту туралы "Атырау облысы Атырау қаласы және Махамбет ауданының шекарасын өзгерту жөнінде ұсыныс енгізу туралы" Атырау облыстық мәслихатының 2018 жылғы 14 қарашадағы № 264-VI шешіміне және Атырау облысы әкімдігінің 2018 жылғы 6 қарашадағы № 284 қаулысына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458 қаулысына</w:t>
            </w:r>
            <w:r>
              <w:br/>
            </w:r>
            <w:r>
              <w:rPr>
                <w:rFonts w:ascii="Times New Roman"/>
                <w:b w:val="false"/>
                <w:i w:val="false"/>
                <w:color w:val="000000"/>
                <w:sz w:val="20"/>
              </w:rPr>
              <w:t>қосымша</w:t>
            </w:r>
          </w:p>
        </w:tc>
      </w:tr>
    </w:tbl>
    <w:bookmarkStart w:name="z5" w:id="3"/>
    <w:p>
      <w:pPr>
        <w:spacing w:after="0"/>
        <w:ind w:left="0"/>
        <w:jc w:val="both"/>
      </w:pPr>
      <w:r>
        <w:rPr>
          <w:rFonts w:ascii="Times New Roman"/>
          <w:b w:val="false"/>
          <w:i w:val="false"/>
          <w:color w:val="000000"/>
          <w:sz w:val="28"/>
        </w:rPr>
        <w:t>
      Атырау облысы Махамбет ауданы жерлерінің Атырау қаласының шегіне қосылатын бөлігінің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699"/>
        <w:gridCol w:w="1455"/>
        <w:gridCol w:w="1455"/>
        <w:gridCol w:w="3925"/>
        <w:gridCol w:w="1455"/>
        <w:gridCol w:w="1154"/>
        <w:gridCol w:w="1154"/>
      </w:tblGrid>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округтің атауы</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шегіне қосылатын жерлердің ауданы</w:t>
            </w:r>
            <w:r>
              <w:br/>
            </w: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r>
              <w:br/>
            </w:r>
            <w:r>
              <w:rPr>
                <w:rFonts w:ascii="Times New Roman"/>
                <w:b w:val="false"/>
                <w:i w:val="false"/>
                <w:color w:val="000000"/>
                <w:sz w:val="20"/>
              </w:rPr>
              <w:t>
жерлері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w:t>
            </w:r>
            <w:r>
              <w:br/>
            </w:r>
            <w:r>
              <w:rPr>
                <w:rFonts w:ascii="Times New Roman"/>
                <w:b w:val="false"/>
                <w:i w:val="false"/>
                <w:color w:val="000000"/>
                <w:sz w:val="20"/>
              </w:rPr>
              <w:t>
жерлер</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Алмалы ауылдық округі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және Береке ауылдары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