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ecc5a" w14:textId="dbecc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2019 жылғы 26 маусымдағы № 445 қаулысы. Күші жойылды - Қазақстан Республикасының 2023 жылғы 29 маусымдағы № 514 қаулысымен.</w:t>
      </w:r>
    </w:p>
    <w:p>
      <w:pPr>
        <w:spacing w:after="0"/>
        <w:ind w:left="0"/>
        <w:jc w:val="both"/>
      </w:pPr>
      <w:r>
        <w:rPr>
          <w:rFonts w:ascii="Times New Roman"/>
          <w:b w:val="false"/>
          <w:i w:val="false"/>
          <w:color w:val="ff0000"/>
          <w:sz w:val="28"/>
        </w:rPr>
        <w:t xml:space="preserve">
      Ескерту. Күші жойылды – ҚР 29.06.2023 </w:t>
      </w:r>
      <w:r>
        <w:rPr>
          <w:rFonts w:ascii="Times New Roman"/>
          <w:b w:val="false"/>
          <w:i w:val="false"/>
          <w:color w:val="ff0000"/>
          <w:sz w:val="28"/>
        </w:rPr>
        <w:t>№ 514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"Туындыларды пайдаланудың кейбiр түрлерi үшiн авторлық сыйақының ең төменгi ставкаларын бекiту туралы" Қазақстан Республикасы Үкіметінің 2004 жылғы 20 қазандағы № 1083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2004 ж., № 38, 508-құжат):</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Қоса берiліп отырған:</w:t>
      </w:r>
    </w:p>
    <w:bookmarkEnd w:id="3"/>
    <w:bookmarkStart w:name="z6" w:id="4"/>
    <w:p>
      <w:pPr>
        <w:spacing w:after="0"/>
        <w:ind w:left="0"/>
        <w:jc w:val="both"/>
      </w:pPr>
      <w:r>
        <w:rPr>
          <w:rFonts w:ascii="Times New Roman"/>
          <w:b w:val="false"/>
          <w:i w:val="false"/>
          <w:color w:val="000000"/>
          <w:sz w:val="28"/>
        </w:rPr>
        <w:t>
      1) туындыларды көпшiлiк алдында орындау жолымен пайдаланғаны үшiн авторлық сыйақының ең төменгi ставкалары;</w:t>
      </w:r>
    </w:p>
    <w:bookmarkEnd w:id="4"/>
    <w:bookmarkStart w:name="z7" w:id="5"/>
    <w:p>
      <w:pPr>
        <w:spacing w:after="0"/>
        <w:ind w:left="0"/>
        <w:jc w:val="both"/>
      </w:pPr>
      <w:r>
        <w:rPr>
          <w:rFonts w:ascii="Times New Roman"/>
          <w:b w:val="false"/>
          <w:i w:val="false"/>
          <w:color w:val="000000"/>
          <w:sz w:val="28"/>
        </w:rPr>
        <w:t>
      2) туындыларды көпшiлiкке хабарлау жолымен пайдаланғаны үшін авторлық сыйақының ең төменгі ставкалары;</w:t>
      </w:r>
    </w:p>
    <w:bookmarkEnd w:id="5"/>
    <w:bookmarkStart w:name="z8" w:id="6"/>
    <w:p>
      <w:pPr>
        <w:spacing w:after="0"/>
        <w:ind w:left="0"/>
        <w:jc w:val="both"/>
      </w:pPr>
      <w:r>
        <w:rPr>
          <w:rFonts w:ascii="Times New Roman"/>
          <w:b w:val="false"/>
          <w:i w:val="false"/>
          <w:color w:val="000000"/>
          <w:sz w:val="28"/>
        </w:rPr>
        <w:t>
      3) туындыларды қайта шығарғаны және (немесе) таратқаны үшiн авторлық сыйақының ең төменгі ставкалары;</w:t>
      </w:r>
    </w:p>
    <w:bookmarkEnd w:id="6"/>
    <w:bookmarkStart w:name="z9" w:id="7"/>
    <w:p>
      <w:pPr>
        <w:spacing w:after="0"/>
        <w:ind w:left="0"/>
        <w:jc w:val="both"/>
      </w:pPr>
      <w:r>
        <w:rPr>
          <w:rFonts w:ascii="Times New Roman"/>
          <w:b w:val="false"/>
          <w:i w:val="false"/>
          <w:color w:val="000000"/>
          <w:sz w:val="28"/>
        </w:rPr>
        <w:t>
      4) дыбыстау-бейнелеу туындыларын автордың келісімінсіз жеке мақсатта қайта шығарғаны үшін авторлық сыйақының ең төменгi ставкалары бекiтiлсiн.";</w:t>
      </w:r>
    </w:p>
    <w:bookmarkEnd w:id="7"/>
    <w:bookmarkStart w:name="z10" w:id="8"/>
    <w:p>
      <w:pPr>
        <w:spacing w:after="0"/>
        <w:ind w:left="0"/>
        <w:jc w:val="both"/>
      </w:pPr>
      <w:r>
        <w:rPr>
          <w:rFonts w:ascii="Times New Roman"/>
          <w:b w:val="false"/>
          <w:i w:val="false"/>
          <w:color w:val="000000"/>
          <w:sz w:val="28"/>
        </w:rPr>
        <w:t>
      дыбыстау-бейнелеу туындыларын автордың келісімінсіз жеке мақсаттарда қайта шығарғаны үшін авторлық сыйақының ең төменгi ставкалары осы қаулыға қосымшаға сәйкес редакцияда жазылсын;</w:t>
      </w:r>
    </w:p>
    <w:bookmarkEnd w:id="8"/>
    <w:bookmarkStart w:name="z11" w:id="9"/>
    <w:p>
      <w:pPr>
        <w:spacing w:after="0"/>
        <w:ind w:left="0"/>
        <w:jc w:val="both"/>
      </w:pPr>
      <w:r>
        <w:rPr>
          <w:rFonts w:ascii="Times New Roman"/>
          <w:b w:val="false"/>
          <w:i w:val="false"/>
          <w:color w:val="000000"/>
          <w:sz w:val="28"/>
        </w:rPr>
        <w:t xml:space="preserve">
      2) "Орындаушыларға және фонограммалар шығарушыларға берілетін сыйақының ең төменгі ставкаларын бекіту туралы" Қазақстан Республикасы Үкіметінің 2011 жылғы 23 қарашадағы № 1373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2012 ж., № 3, 68-құжат):</w:t>
      </w:r>
    </w:p>
    <w:bookmarkEnd w:id="9"/>
    <w:bookmarkStart w:name="z12" w:id="10"/>
    <w:p>
      <w:pPr>
        <w:spacing w:after="0"/>
        <w:ind w:left="0"/>
        <w:jc w:val="both"/>
      </w:pPr>
      <w:r>
        <w:rPr>
          <w:rFonts w:ascii="Times New Roman"/>
          <w:b w:val="false"/>
          <w:i w:val="false"/>
          <w:color w:val="000000"/>
          <w:sz w:val="28"/>
        </w:rPr>
        <w:t>
      мынадай мазмұндағы 1-1-тармақпен толықтырылсын:</w:t>
      </w:r>
    </w:p>
    <w:bookmarkEnd w:id="10"/>
    <w:bookmarkStart w:name="z13" w:id="11"/>
    <w:p>
      <w:pPr>
        <w:spacing w:after="0"/>
        <w:ind w:left="0"/>
        <w:jc w:val="both"/>
      </w:pPr>
      <w:r>
        <w:rPr>
          <w:rFonts w:ascii="Times New Roman"/>
          <w:b w:val="false"/>
          <w:i w:val="false"/>
          <w:color w:val="000000"/>
          <w:sz w:val="28"/>
        </w:rPr>
        <w:t>
      "1-1. Қазақстан Республикасының Әділет министрлігі Орындаушыларға және фонограмма шығарушыларға берілетін сыйақының ең төменгі ставкаларын қолдану жөніндегі нұсқаулықты әзірлесін және бекітсін.";</w:t>
      </w:r>
    </w:p>
    <w:bookmarkEnd w:id="11"/>
    <w:bookmarkStart w:name="z14" w:id="12"/>
    <w:p>
      <w:pPr>
        <w:spacing w:after="0"/>
        <w:ind w:left="0"/>
        <w:jc w:val="both"/>
      </w:pPr>
      <w:r>
        <w:rPr>
          <w:rFonts w:ascii="Times New Roman"/>
          <w:b w:val="false"/>
          <w:i w:val="false"/>
          <w:color w:val="000000"/>
          <w:sz w:val="28"/>
        </w:rPr>
        <w:t xml:space="preserve">
      көрсетілген қаулымен бекітілген орындаушыларға және фонограммалар шығарушыларға берілетін сыйақының ең төменгі </w:t>
      </w:r>
      <w:r>
        <w:rPr>
          <w:rFonts w:ascii="Times New Roman"/>
          <w:b w:val="false"/>
          <w:i w:val="false"/>
          <w:color w:val="000000"/>
          <w:sz w:val="28"/>
        </w:rPr>
        <w:t>ставкалары</w:t>
      </w:r>
      <w:r>
        <w:rPr>
          <w:rFonts w:ascii="Times New Roman"/>
          <w:b w:val="false"/>
          <w:i w:val="false"/>
          <w:color w:val="000000"/>
          <w:sz w:val="28"/>
        </w:rPr>
        <w:t>:</w:t>
      </w:r>
    </w:p>
    <w:bookmarkEnd w:id="12"/>
    <w:bookmarkStart w:name="z15" w:id="13"/>
    <w:p>
      <w:pPr>
        <w:spacing w:after="0"/>
        <w:ind w:left="0"/>
        <w:jc w:val="both"/>
      </w:pPr>
      <w:r>
        <w:rPr>
          <w:rFonts w:ascii="Times New Roman"/>
          <w:b w:val="false"/>
          <w:i w:val="false"/>
          <w:color w:val="000000"/>
          <w:sz w:val="28"/>
        </w:rPr>
        <w:t>
      мынадай мазмұндағы 3-бөліммен толықтырылсын: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Фонограммаларды орындаушының және фонограмма шығарушының келісімінсіз жеке мақсатта қайта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шығару үшін пайдаланылатын жабдықтар мен материалдық жеткізгіштерді дайындайтын адамдар төлеуге тиіс фонограммаларды орындаушының және фонограмма шығарушының келісімінсіз жеке мақсатта қайта шығару (жабдықтар мен материалдық жеткізгіштер бірліктерін өткізу бағасынан пайызбен алғандағы сыйақы ставкалары)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шығару үшін пайдаланатын жабдықтармен материалдық жеткізгіштерді импорттайтын адамдар төлеуге тиіс фонограммаларды орындаушының және фонограмма шығарушының келісімінсіз жеке мақсатта қайта шығару (жабдықтар мен материалдық жеткізгіштер бірліктерінің кедендік құнынан пайызбен алғандағы сыйақы ставкалары)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w:t>
      </w:r>
      <w:r>
        <w:rPr>
          <w:rFonts w:ascii="Times New Roman"/>
          <w:b w:val="false"/>
          <w:i w:val="false"/>
          <w:color w:val="000000"/>
          <w:sz w:val="28"/>
        </w:rPr>
        <w:t xml:space="preserve"> алып тасталсын.</w:t>
      </w:r>
    </w:p>
    <w:bookmarkStart w:name="z17" w:id="1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26 маусымдағы</w:t>
            </w:r>
            <w:r>
              <w:br/>
            </w:r>
            <w:r>
              <w:rPr>
                <w:rFonts w:ascii="Times New Roman"/>
                <w:b w:val="false"/>
                <w:i w:val="false"/>
                <w:color w:val="000000"/>
                <w:sz w:val="20"/>
              </w:rPr>
              <w:t>№ 445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2004 жылғы 20 қазандағы</w:t>
            </w:r>
            <w:r>
              <w:br/>
            </w:r>
            <w:r>
              <w:rPr>
                <w:rFonts w:ascii="Times New Roman"/>
                <w:b w:val="false"/>
                <w:i w:val="false"/>
                <w:color w:val="000000"/>
                <w:sz w:val="20"/>
              </w:rPr>
              <w:t xml:space="preserve">№ 1083 қаулысымен </w:t>
            </w:r>
            <w:r>
              <w:br/>
            </w:r>
            <w:r>
              <w:rPr>
                <w:rFonts w:ascii="Times New Roman"/>
                <w:b w:val="false"/>
                <w:i w:val="false"/>
                <w:color w:val="000000"/>
                <w:sz w:val="20"/>
              </w:rPr>
              <w:t>бекітілген</w:t>
            </w:r>
          </w:p>
        </w:tc>
      </w:tr>
    </w:tbl>
    <w:bookmarkStart w:name="z20" w:id="15"/>
    <w:p>
      <w:pPr>
        <w:spacing w:after="0"/>
        <w:ind w:left="0"/>
        <w:jc w:val="left"/>
      </w:pPr>
      <w:r>
        <w:rPr>
          <w:rFonts w:ascii="Times New Roman"/>
          <w:b/>
          <w:i w:val="false"/>
          <w:color w:val="000000"/>
        </w:rPr>
        <w:t xml:space="preserve"> Дыбыстау-бейнелеу туындыларын автордың келісімінсіз жеке мақсатта қайта шығарғаны үшін авторлық сыйақының ең төменгі ставкалары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Дыбыстау-бейнелеу жеке мақсатта қайта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 алғандағы авторлық сыйақы ставкалары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шығару үшін пайдаланылатын жабдықтармен материалдық жеткізгіштерді дайындайтын адамдар төлеуге тиіс дыбыстау-бейнелеу туындыларын автордың келісімінсіз жеке мақсатта қайта шығару (жабдықтар мен материалдық жеткізгіштер бірліктерін өткізу бағасынан)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шығару үшін пайдаланылатын жабдықтар мен материалдық жеткізгіштерді импорттайтын адамдар төлеуге тиіс дыбыстау-бейнелеу туындыларын автордың келісімінсіз жеке мақсатта қайта шығару (жабдықтар мен материалдық жеткізгіштер бірліктерінің кедендік құнынан)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