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d566" w14:textId="d73d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20 маусымдағы № 423 қаулысы. Күші жойылды - Қазақстан Республикасы Үкіметінің 2022 жылғы 15 қыркүйектегі № 699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істер министрі".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