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40b7" w14:textId="e064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28 мамырдағы № 325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хаттамаға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 "</w:t>
            </w:r>
            <w:r>
              <w:br/>
            </w:r>
            <w:r>
              <w:rPr>
                <w:rFonts w:ascii="Times New Roman"/>
                <w:b w:val="false"/>
                <w:i w:val="false"/>
                <w:color w:val="000000"/>
                <w:sz w:val="20"/>
              </w:rPr>
              <w:t>№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w:t>
      </w:r>
    </w:p>
    <w:bookmarkEnd w:id="4"/>
    <w:p>
      <w:pPr>
        <w:spacing w:after="0"/>
        <w:ind w:left="0"/>
        <w:jc w:val="both"/>
      </w:pPr>
      <w:r>
        <w:rPr>
          <w:rFonts w:ascii="Times New Roman"/>
          <w:b w:val="false"/>
          <w:i w:val="false"/>
          <w:color w:val="000000"/>
          <w:sz w:val="28"/>
        </w:rPr>
        <w:t xml:space="preserve">
      Бұдан әрі Тараптар деп аталатын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үкіметтері</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xml:space="preserve">
      Тауар орын алған елден шыққан деп есептелетін орындалған шарттардың, өндірістік және технологиялық операциялардың тізбесіне (Келісімнің ажырамас бөлігі болып табылатын тауарлардың шығарылған елін айқындау ережесіне </w:t>
      </w:r>
      <w:r>
        <w:rPr>
          <w:rFonts w:ascii="Times New Roman"/>
          <w:b w:val="false"/>
          <w:i w:val="false"/>
          <w:color w:val="000000"/>
          <w:sz w:val="28"/>
        </w:rPr>
        <w:t>1-қосымша</w:t>
      </w:r>
      <w:r>
        <w:rPr>
          <w:rFonts w:ascii="Times New Roman"/>
          <w:b w:val="false"/>
          <w:i w:val="false"/>
          <w:color w:val="000000"/>
          <w:sz w:val="28"/>
        </w:rPr>
        <w:t>) мынадай өзгерістер мен толықтыру енгізілсін:</w:t>
      </w:r>
    </w:p>
    <w:bookmarkStart w:name="z47" w:id="6"/>
    <w:p>
      <w:pPr>
        <w:spacing w:after="0"/>
        <w:ind w:left="0"/>
        <w:jc w:val="both"/>
      </w:pPr>
      <w:r>
        <w:rPr>
          <w:rFonts w:ascii="Times New Roman"/>
          <w:b w:val="false"/>
          <w:i w:val="false"/>
          <w:color w:val="000000"/>
          <w:sz w:val="28"/>
        </w:rPr>
        <w:t>
      1. СЭҚ ТН коды "0408"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6764"/>
        <w:gridCol w:w="3719"/>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қабықсыз жұмыртқалары мен сары уыздары, жас, кептірілген, буға немесе қайнаған суға пісірілген, пішінделген, мұздатылған немесе басқа да тәсілмен консервіленген, қант немесе басқа да тәттілейтін заттар қосылған немесе қосылмаған</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позициядағы құстардың жұмыртқаларын қоспағанда, кез келген позициялардың материалдарынан дайындау</w:t>
            </w:r>
          </w:p>
        </w:tc>
      </w:tr>
    </w:tbl>
    <w:p>
      <w:pPr>
        <w:spacing w:after="0"/>
        <w:ind w:left="0"/>
        <w:jc w:val="both"/>
      </w:pPr>
      <w:r>
        <w:rPr>
          <w:rFonts w:ascii="Times New Roman"/>
          <w:b w:val="false"/>
          <w:i w:val="false"/>
          <w:color w:val="000000"/>
          <w:sz w:val="28"/>
        </w:rPr>
        <w:t>
      ".</w:t>
      </w:r>
    </w:p>
    <w:bookmarkStart w:name="z46" w:id="7"/>
    <w:p>
      <w:pPr>
        <w:spacing w:after="0"/>
        <w:ind w:left="0"/>
        <w:jc w:val="both"/>
      </w:pPr>
      <w:r>
        <w:rPr>
          <w:rFonts w:ascii="Times New Roman"/>
          <w:b w:val="false"/>
          <w:i w:val="false"/>
          <w:color w:val="000000"/>
          <w:sz w:val="28"/>
        </w:rPr>
        <w:t>
      2. СЭҚ ТН коды "0902"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750"/>
        <w:gridCol w:w="8674"/>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қоспалары бар немесе оларсыз шай</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 және аралас қоспа жасау бойынша технологиялық операциялардың орындалуы шартымен 0902 позициясының материалдарынан дайындау, алайда пайдаланылатын материалдардың барлығының құны соңғы өнім бағасының 50 %-ынан аспауға тиіс</w:t>
            </w:r>
          </w:p>
        </w:tc>
      </w:tr>
    </w:tbl>
    <w:p>
      <w:pPr>
        <w:spacing w:after="0"/>
        <w:ind w:left="0"/>
        <w:jc w:val="both"/>
      </w:pPr>
      <w:r>
        <w:rPr>
          <w:rFonts w:ascii="Times New Roman"/>
          <w:b w:val="false"/>
          <w:i w:val="false"/>
          <w:color w:val="000000"/>
          <w:sz w:val="28"/>
        </w:rPr>
        <w:t>
      ".</w:t>
      </w:r>
    </w:p>
    <w:bookmarkStart w:name="z45" w:id="8"/>
    <w:p>
      <w:pPr>
        <w:spacing w:after="0"/>
        <w:ind w:left="0"/>
        <w:jc w:val="both"/>
      </w:pPr>
      <w:r>
        <w:rPr>
          <w:rFonts w:ascii="Times New Roman"/>
          <w:b w:val="false"/>
          <w:i w:val="false"/>
          <w:color w:val="000000"/>
          <w:sz w:val="28"/>
        </w:rPr>
        <w:t>
      3. СЭҚ ТН коды "2101 11-ден"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308"/>
        <w:gridCol w:w="9510"/>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00-ден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кофе</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операциялар: қуыру, ұсату, айырып алу және концентрациялау (немесе кептіру) кешенін орындау шартымен 0901 және 2101 1100 позицияларының материалдарын дайындау. Бұл ретте, дайын өнімдікі сияқты дәл сол позицияның пайдаланылатын материалдарының құны соңғы өнім бағасының 50 %-ынан аспауға тиіс</w:t>
            </w:r>
          </w:p>
        </w:tc>
      </w:tr>
    </w:tbl>
    <w:p>
      <w:pPr>
        <w:spacing w:after="0"/>
        <w:ind w:left="0"/>
        <w:jc w:val="both"/>
      </w:pPr>
      <w:r>
        <w:rPr>
          <w:rFonts w:ascii="Times New Roman"/>
          <w:b w:val="false"/>
          <w:i w:val="false"/>
          <w:color w:val="000000"/>
          <w:sz w:val="28"/>
        </w:rPr>
        <w:t>
      ".</w:t>
      </w:r>
    </w:p>
    <w:bookmarkStart w:name="z44" w:id="9"/>
    <w:p>
      <w:pPr>
        <w:spacing w:after="0"/>
        <w:ind w:left="0"/>
        <w:jc w:val="both"/>
      </w:pPr>
      <w:r>
        <w:rPr>
          <w:rFonts w:ascii="Times New Roman"/>
          <w:b w:val="false"/>
          <w:i w:val="false"/>
          <w:color w:val="000000"/>
          <w:sz w:val="28"/>
        </w:rPr>
        <w:t>
      4. СЭҚ ТН коды "2106-дан"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gridCol w:w="3329"/>
        <w:gridCol w:w="5930"/>
      </w:tblGrid>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дәмі бар немесе бояғыш қоспалары бар қант шәрбаттары</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барлығының құны соңғы өнім бағасының 50 %-ынан аспауға тиіс дайындау</w:t>
            </w:r>
          </w:p>
        </w:tc>
      </w:tr>
    </w:tbl>
    <w:p>
      <w:pPr>
        <w:spacing w:after="0"/>
        <w:ind w:left="0"/>
        <w:jc w:val="both"/>
      </w:pPr>
      <w:r>
        <w:rPr>
          <w:rFonts w:ascii="Times New Roman"/>
          <w:b w:val="false"/>
          <w:i w:val="false"/>
          <w:color w:val="000000"/>
          <w:sz w:val="28"/>
        </w:rPr>
        <w:t>
      ".</w:t>
      </w:r>
    </w:p>
    <w:bookmarkStart w:name="z43" w:id="10"/>
    <w:p>
      <w:pPr>
        <w:spacing w:after="0"/>
        <w:ind w:left="0"/>
        <w:jc w:val="both"/>
      </w:pPr>
      <w:r>
        <w:rPr>
          <w:rFonts w:ascii="Times New Roman"/>
          <w:b w:val="false"/>
          <w:i w:val="false"/>
          <w:color w:val="000000"/>
          <w:sz w:val="28"/>
        </w:rPr>
        <w:t>
      5. СЭҚ ТН коды "2202 90 100-ден"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344"/>
        <w:gridCol w:w="8922"/>
      </w:tblGrid>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99 190-нан</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шырындар</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пайдаланылатын материалдардың құны соңғы өнім бағасының 50 %-ынан аспауға тиіс және қалпына келтіруден басқа, араластыру (көп компонентті шырындар үшін), гомогенизациялау (құрамында жұмсақ езбесі бар шырындар үшін) деаэрациялау, ыстықтай өңдеу (пастеризация, стерилизация) және басқалары сияқты технологиялық операциялар орындалған кезде</w:t>
            </w:r>
          </w:p>
        </w:tc>
      </w:tr>
    </w:tbl>
    <w:p>
      <w:pPr>
        <w:spacing w:after="0"/>
        <w:ind w:left="0"/>
        <w:jc w:val="both"/>
      </w:pPr>
      <w:r>
        <w:rPr>
          <w:rFonts w:ascii="Times New Roman"/>
          <w:b w:val="false"/>
          <w:i w:val="false"/>
          <w:color w:val="000000"/>
          <w:sz w:val="28"/>
        </w:rPr>
        <w:t>
      ".</w:t>
      </w:r>
    </w:p>
    <w:bookmarkStart w:name="z42" w:id="11"/>
    <w:p>
      <w:pPr>
        <w:spacing w:after="0"/>
        <w:ind w:left="0"/>
        <w:jc w:val="both"/>
      </w:pPr>
      <w:r>
        <w:rPr>
          <w:rFonts w:ascii="Times New Roman"/>
          <w:b w:val="false"/>
          <w:i w:val="false"/>
          <w:color w:val="000000"/>
          <w:sz w:val="28"/>
        </w:rPr>
        <w:t>
      6. СЭҚ ТН коды "2206 00"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6427"/>
        <w:gridCol w:w="3371"/>
      </w:tblGrid>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ашытылған сусындар (мысалы, сидр, перри немесе алмұрт сидрі, бал сусыны, сакэ); басқа жерде аталмаған немесе енгізілмеген ашытылған сусындардан жасалған қоспалар мен ашытылған сусындардың және алкогольсіз сусындардың қоспалары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сүзгіден өткізу бойынша технологиялық операцияларды және басқа да кейінгі операцияларды орындау шартымен кез келген позициялардың материалдарынан дайындау</w:t>
            </w:r>
          </w:p>
        </w:tc>
      </w:tr>
    </w:tbl>
    <w:p>
      <w:pPr>
        <w:spacing w:after="0"/>
        <w:ind w:left="0"/>
        <w:jc w:val="both"/>
      </w:pPr>
      <w:r>
        <w:rPr>
          <w:rFonts w:ascii="Times New Roman"/>
          <w:b w:val="false"/>
          <w:i w:val="false"/>
          <w:color w:val="000000"/>
          <w:sz w:val="28"/>
        </w:rPr>
        <w:t>
      ".</w:t>
      </w:r>
    </w:p>
    <w:bookmarkStart w:name="z41" w:id="12"/>
    <w:p>
      <w:pPr>
        <w:spacing w:after="0"/>
        <w:ind w:left="0"/>
        <w:jc w:val="both"/>
      </w:pPr>
      <w:r>
        <w:rPr>
          <w:rFonts w:ascii="Times New Roman"/>
          <w:b w:val="false"/>
          <w:i w:val="false"/>
          <w:color w:val="000000"/>
          <w:sz w:val="28"/>
        </w:rPr>
        <w:t>
      7. СЭҚ ТН коды "25-топтан"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9743"/>
        <w:gridCol w:w="2034"/>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25-топтан</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үшін қолданылатын қағидалар бұдан әрі жазылатын 2501 00, 2504, 2515 12 000, 2516, 2518, 2519-дан, 2522, 2524, 2525 позициялардағы өнімдерден басқа, тұз, күкірт, топырақ және тас, сылау материалдары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мамандандырылған өндіріс жағдайында кез келген позициялардың материалдарынан дайындау; көмірмен байыту, тазарту, қатты кристалдарды үгіту, кесу, кальцийлендіру</w:t>
            </w:r>
          </w:p>
        </w:tc>
      </w:tr>
    </w:tbl>
    <w:p>
      <w:pPr>
        <w:spacing w:after="0"/>
        <w:ind w:left="0"/>
        <w:jc w:val="both"/>
      </w:pP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8. СЭҚ ТН коды "2515 12 500-ден"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6133"/>
        <w:gridCol w:w="2593"/>
      </w:tblGrid>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12 000-нан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кесілген немесе басқа тәсілмен қалыңдығы 4 см асатын, бірақ 25 см аспайтын тік бұрышты (шаршыны қоса алғанда) пішіндегі блоктарға немесе тақталарға бөлінген мәрмәр мен жарлауық немесе әк таутезегі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25 см астам тас блоктарды арамен кесу немесе басқа тәсілмен бөлу</w:t>
            </w:r>
          </w:p>
        </w:tc>
      </w:tr>
    </w:tbl>
    <w:p>
      <w:pPr>
        <w:spacing w:after="0"/>
        <w:ind w:left="0"/>
        <w:jc w:val="both"/>
      </w:pP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9. СЭҚ ТН коды "2518" деген 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7584"/>
        <w:gridCol w:w="2721"/>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Кесектерге бөлінген немесе ұсақталған немесе арамен кесілген не басқа тәсілмен тік бұрышты (шаршыны қоса алғанда) пішіндегі блоктарға немесе тақталарға бөлінген доломитті қоса алғанда, кальцийлендірілген немесе кальцийлендірілмеген, күйежектелген немесе күйежектелмеген доломит;</w:t>
            </w:r>
            <w:r>
              <w:br/>
            </w:r>
            <w:r>
              <w:rPr>
                <w:rFonts w:ascii="Times New Roman"/>
                <w:b w:val="false"/>
                <w:i w:val="false"/>
                <w:color w:val="000000"/>
                <w:sz w:val="20"/>
              </w:rPr>
              <w:t>доломитті нығыздаушы қоспа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аралау, уату; кальцийлендірілмеген доломит үшін - кальцийлендіру</w:t>
            </w:r>
          </w:p>
        </w:tc>
      </w:tr>
    </w:tbl>
    <w:p>
      <w:pPr>
        <w:spacing w:after="0"/>
        <w:ind w:left="0"/>
        <w:jc w:val="both"/>
      </w:pPr>
      <w:r>
        <w:rPr>
          <w:rFonts w:ascii="Times New Roman"/>
          <w:b w:val="false"/>
          <w:i w:val="false"/>
          <w:color w:val="000000"/>
          <w:sz w:val="28"/>
        </w:rPr>
        <w:t>
      ".</w:t>
      </w:r>
    </w:p>
    <w:bookmarkStart w:name="z38" w:id="15"/>
    <w:p>
      <w:pPr>
        <w:spacing w:after="0"/>
        <w:ind w:left="0"/>
        <w:jc w:val="both"/>
      </w:pPr>
      <w:r>
        <w:rPr>
          <w:rFonts w:ascii="Times New Roman"/>
          <w:b w:val="false"/>
          <w:i w:val="false"/>
          <w:color w:val="000000"/>
          <w:sz w:val="28"/>
        </w:rPr>
        <w:t>
      10. СЭҚ ТН коды "2523" деген 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4291"/>
        <w:gridCol w:w="6192"/>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пішініндегі портландцемент, сазбалшықты цемент, қож цемент, суперсульфатты цемент және ұқсас гидравликалық цементтер</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материалдарын өндіру, ұсақтау, тарту, шикізат материалдарын күйдіру, цемент клинкерін салқындату және тұтқыр материалдарды тарту процестерін қамтитын өндіріс технологиясына сәйкес мамандандырылған өндіріс жағдайларында кез келген позициялардың материалдарынан дайындау</w:t>
            </w:r>
          </w:p>
        </w:tc>
      </w:tr>
    </w:tbl>
    <w:p>
      <w:pPr>
        <w:spacing w:after="0"/>
        <w:ind w:left="0"/>
        <w:jc w:val="both"/>
      </w:pP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11. СЭҚ ТН коды "2707 50 100"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6356"/>
        <w:gridCol w:w="4188"/>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көл. % немесе одан астамы (ысырапты қоса алғанда) отын ретінде пайдалану үшін ISO 3405 әдісі (АSТМ D86 әдісіне балама) бойынша 250°C температурада айдалатын өзге де хош иісті көмірсутектердің қоспалары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операциялары жөніндегі және/немесе бір немесе бірнеше белгілі бір өңдеу. Пайдаланылатын материалдардың барлығы өнім позициясынан өзгеше позицияда жіктелуге тиіс өзге операциялар. Алайда, құнының соңғы өнім бағасының 50 %-ынан аспауы шартымен бір өнімдікіндей дәл сол позицияның материалы пайдаланылуы мүмкін</w:t>
            </w:r>
          </w:p>
        </w:tc>
      </w:tr>
    </w:tbl>
    <w:p>
      <w:pPr>
        <w:spacing w:after="0"/>
        <w:ind w:left="0"/>
        <w:jc w:val="both"/>
      </w:pP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12. СЭҚ ТН коды "28-топтан" деген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0570"/>
        <w:gridCol w:w="1255"/>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28-топтан</w:t>
            </w:r>
          </w:p>
        </w:tc>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үшін қолданылатын қағидалар бұдан әрі жазылатын 2811 29 100-ден, 2818 20 000, 2821 20 000, 2833 22 000-ден, 2844 10-нан, 2844 20-дан позицияларының тауарларынан басқа бейорганикалық химия өнімдері;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материалдардың барлығы өнім позициясынан өзгеше позицияда жіктелуге тиіс дайындау. Алайда, құнының соңғы өнім бағасының </w:t>
            </w:r>
            <w:r>
              <w:br/>
            </w:r>
            <w:r>
              <w:rPr>
                <w:rFonts w:ascii="Times New Roman"/>
                <w:b w:val="false"/>
                <w:i w:val="false"/>
                <w:color w:val="000000"/>
                <w:sz w:val="20"/>
              </w:rPr>
              <w:t>20 %-ынан аспауы шартымен бірдей позицияның материалы пайдаланылуы мүмкін</w:t>
            </w:r>
          </w:p>
        </w:tc>
      </w:tr>
    </w:tbl>
    <w:p>
      <w:pPr>
        <w:spacing w:after="0"/>
        <w:ind w:left="0"/>
        <w:jc w:val="both"/>
      </w:pP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13. СЭҚ ТН коды "29-топтан"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136"/>
        <w:gridCol w:w="2691"/>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29-топтан</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үшін қолданылатын қағидалар бұдан әрі жазылатын 2901-ден, 2902-ден, 2905 19 000, 2915-тен, 2932 99 000, 2933, 2934, 2939 80 000 позицияларының қосылыстарынан басқа, органикалық химиялық қосылыстар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материалдардың барлығы өнім позициясынан өзгеше позицияда жіктелуге тиіс позициялардың материалдарынан дайындау. Алайда, құнының соңғы өнім бағасының 50 %-ынан аспауы шартымен өнімдікіндей дәл сол позицияның материалы пайдаланылуы мүмкін </w:t>
            </w:r>
          </w:p>
        </w:tc>
      </w:tr>
    </w:tbl>
    <w:p>
      <w:pPr>
        <w:spacing w:after="0"/>
        <w:ind w:left="0"/>
        <w:jc w:val="both"/>
      </w:pP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14. СЭҚ ТН коды "2934" деген жолдан кейін мынадай редакциядағы СЭҚ ТН коды "2939 80 000" деген жолмен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351"/>
        <w:gridCol w:w="722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қарапайым және күрделі эфирлер және өзге де туындылары, өзгелері</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2932, 2933 немесе 2934 позицияларының пайдаланылатын материалдарының құны соңғы өнім бағасының 50 %-ынан аспауға тиіс</w:t>
            </w:r>
          </w:p>
        </w:tc>
      </w:tr>
    </w:tbl>
    <w:p>
      <w:pPr>
        <w:spacing w:after="0"/>
        <w:ind w:left="0"/>
        <w:jc w:val="both"/>
      </w:pP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15. СЭҚ ТН коды "30-топтан" деген 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253"/>
        <w:gridCol w:w="4258"/>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30-топтан</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үшін қолданылатын қағидалар бұдан әрі жазылатын 3002, 3003, 3005 және 3006 60 000 позицияларының тауарларынан басқа фармацевтикалық өнім</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 өнім позициясынан өзгеше позицияда жіктелуге тиіс дайындау. Алайда, құнының соңғы өнім бағасының 50 %-ынан аспауы шартымен өнімдікіндей дәл сол позицияның материалы пайдаланылуы мүмкін</w:t>
            </w:r>
          </w:p>
        </w:tc>
      </w:tr>
    </w:tbl>
    <w:p>
      <w:pPr>
        <w:spacing w:after="0"/>
        <w:ind w:left="0"/>
        <w:jc w:val="both"/>
      </w:pP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16. СЭҚ ТН коды "3002"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5368"/>
        <w:gridCol w:w="5892"/>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профилактика немесе диагностика мақсаттарында пайдалану үшін дайындалған адам қаны, жануарлар қаны; иммундық сарысу және қанның фракциялары, өзге де түрлендірілген немесе түрлендірілмеген, оның ішінде биотехнология әдістерімен алынған иммунологиялық өнімдер, вакциналар, токсиндер, микроорганизмдер себінділері (ашытқылардан басқа) және ұқсас өнімдер</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позициясындағы басқа да материалдардан дайындау. Алайда, 3002 позициясының материалдары құнының соңғы өнім бағасының 50 %-ынан аспауы шартымен пайдаланылуы мүмкін</w:t>
            </w:r>
          </w:p>
        </w:tc>
      </w:tr>
    </w:tbl>
    <w:p>
      <w:pPr>
        <w:spacing w:after="0"/>
        <w:ind w:left="0"/>
        <w:jc w:val="both"/>
      </w:pP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17. СЭҚ ТН коды "3003" деген 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7160"/>
        <w:gridCol w:w="4089"/>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немесе профилактика мақсаттарында пайдалануға арналған, екі немесе одан көп компоненттерден тұратын, бірақ дозаланған дәрілік нысандар түрінде немесе бөлшек сауда үшін пішіндерге немесе қаптамаға өлшеп оралмаған дәрілік заттар (3002, 3005 немесе 3006 тауар позицияларынан басқа)</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3003 позицияның пайдаланылатын материалдарының құны соңғы өнім бағасының 20 %-ынан аспауға тиіс</w:t>
            </w:r>
          </w:p>
        </w:tc>
      </w:tr>
    </w:tbl>
    <w:p>
      <w:pPr>
        <w:spacing w:after="0"/>
        <w:ind w:left="0"/>
        <w:jc w:val="both"/>
      </w:pP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18. СЭҚ ТН коды "3006 60" деген 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3881"/>
        <w:gridCol w:w="4543"/>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2937 тауар позициясындағы басқа қосылыстардың немесе спермицидтердің негізіндегі химиялық контрацептивтік құралдар</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материалдарының құны соңғы өнім бағасының 20 %-ынан аспауға тиіс кез келген позициялардың материалдарынан дайындау.</w:t>
            </w:r>
          </w:p>
        </w:tc>
      </w:tr>
    </w:tbl>
    <w:p>
      <w:pPr>
        <w:spacing w:after="0"/>
        <w:ind w:left="0"/>
        <w:jc w:val="both"/>
      </w:pP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19. СЭҚ ТН коды "3920 20 210-нан" деген 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9"/>
        <w:gridCol w:w="3794"/>
        <w:gridCol w:w="4977"/>
      </w:tblGrid>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20 210-нан</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0,10 мм аспайтын, биаксаильды бағдарланған, пропилен полимерлерінен жасалған орамдардағы пленкалар және жолақтар немесе таспалар</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позициядағы материалдардан дайындалған. Алайда, дайын өнімдікіндей дәл сол позицияның пайдаланылатын материалдарының құны соңғы өнім бағасының 50 %-ынан аспауға тиіс</w:t>
            </w:r>
          </w:p>
        </w:tc>
      </w:tr>
    </w:tbl>
    <w:p>
      <w:pPr>
        <w:spacing w:after="0"/>
        <w:ind w:left="0"/>
        <w:jc w:val="both"/>
      </w:pP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20. СЭҚ ТН коды "4012" деген 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8471"/>
        <w:gridCol w:w="2675"/>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4012-ден</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үшін қолданылатын қағидалар бұдан әрі жазылатын 4012 11 000-4012 19 000 қосалқы позициясының тауарларынан басқа, қалпына келтірілген немесе қолданыста болған пневматикалық резеңке шиналар мен покрышкалар; массивті немесе жартылай пневматикалық шиналар мен покрышкалар, резеңке шина протекторлары және тоғынша таспалар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позициясы дайын өніммен бірдей пайдаланылатын шикізаттың құны соңғы өнім бағасының 50 %-ынан аспауға тиіс дайындау</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21. СЭҚ ТН коды "4107, 4112 00 000, 4113" деген 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1"/>
        <w:gridCol w:w="4880"/>
        <w:gridCol w:w="1729"/>
      </w:tblGrid>
      <w:tr>
        <w:trPr>
          <w:trHeight w:val="3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4107, 4112 00 000, 4113</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тауар позициясындағы былғарыдан басқа, әртүрлі жануарлардың терісінен пергамент сияқты жасалған, түгі бар немесе түксіз, иленгеннен кейін немесе былғары краст түрінде қосымша өңделген былғары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илеу операциясынан өткен және илеуден кейін қайта өңделген терісінен былғары дайындау</w:t>
            </w:r>
          </w:p>
        </w:tc>
      </w:tr>
    </w:tbl>
    <w:p>
      <w:pPr>
        <w:spacing w:after="0"/>
        <w:ind w:left="0"/>
        <w:jc w:val="both"/>
      </w:pP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22. СЭҚ ТН коды "4403" деген 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5887"/>
        <w:gridCol w:w="3212"/>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жұқа қабығы бар, долбарлап жиектелген немесе жиектелмеген, өңделмеген ағаш материалдары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аршылған немесе шамалы сыдырылған өңделмеген ағаш материалдарынан дайындау</w:t>
            </w:r>
          </w:p>
        </w:tc>
      </w:tr>
    </w:tbl>
    <w:p>
      <w:pPr>
        <w:spacing w:after="0"/>
        <w:ind w:left="0"/>
        <w:jc w:val="both"/>
      </w:pP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23. СЭҚ ТН коды "4407" деген 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7810"/>
        <w:gridCol w:w="2126"/>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арамен кесіп немесе жарып, сүргілеп немесе аршып, сүргілеп немесе тегістеп өңделген немесе өңделмеген, қапталынан қосуға болатын немесе онсыз қалыңдығы 6 мм асатын ағаш материалдары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сүргілеу, тегістеу, тиектеп жалғау</w:t>
            </w:r>
          </w:p>
        </w:tc>
      </w:tr>
    </w:tbl>
    <w:p>
      <w:pPr>
        <w:spacing w:after="0"/>
        <w:ind w:left="0"/>
        <w:jc w:val="both"/>
      </w:pP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24. СЭҚ ТН коды "4408" деген 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9088"/>
        <w:gridCol w:w="1580"/>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немесе басқа да ұқсас қатпарлы сүрек үшін қаптауға арналған табақтар (қатпарлы сүректі бөлуден алынғандарды қоса алғанда) және ұзына бойы арамен кесіп немесе сүргілеп немесе жаңқалап алынған сүргілеп, тегістеп өңделген немесе өңделмеген, қапталынан қосылатын немесе онсыз, қалыңдығы 6 мм аспайтын басқа да ағаш материалдары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(желімдеу), сүргілеу, тегістеу</w:t>
            </w:r>
          </w:p>
        </w:tc>
      </w:tr>
    </w:tbl>
    <w:p>
      <w:pPr>
        <w:spacing w:after="0"/>
        <w:ind w:left="0"/>
        <w:jc w:val="both"/>
      </w:pP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25. СЭҚ ТН коды "4409" деген 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9494"/>
        <w:gridCol w:w="1475"/>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Жиектерінің, қапталдарының немесе беттерінің кез келген жағынан пішінделген ұзын тақтай түріндегі (иректелген, ойықтары бар, шпунтталған, шеттері сүргілеп тегістелген, жарты шеңбер калевкалар пішіндес, қосылысы бар (фасонды, дөңгелетілген немесе ұқсас), сүргілеп, тегістеп өңделмеген немесе өңделген, қапталынан қосуға болатын немесе онсыз ағаш материалдары (еденге паркет төсеуге арналған, жиналмаған тақтайшаларды және фриздерді қоса алғанда)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Жоңғылау немесе пішіндеу, тегістеу немесе тиектеп қосу, аралау</w:t>
            </w:r>
          </w:p>
        </w:tc>
      </w:tr>
    </w:tbl>
    <w:p>
      <w:pPr>
        <w:spacing w:after="0"/>
        <w:ind w:left="0"/>
        <w:jc w:val="both"/>
      </w:pP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26. СЭҚ ТН коды "6802" деген 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9937"/>
        <w:gridCol w:w="873"/>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(тақтатастан басқа) және 6801 тауар позициясының тауарларынан басқа, одан жасалған бұйымдар; табиғи тастан (тақтатасты қоса алғанда) жасалған мозайкаларға арналған текшелер немесе осыған ұқсас бұйымдар; табиғи тастан (тақтатасты қоса алғанда) жасалған, қолдан боялған түйіршіктер, үгінділер және ұнтақ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басқа тәсілмен бөлу</w:t>
            </w:r>
          </w:p>
        </w:tc>
      </w:tr>
    </w:tbl>
    <w:p>
      <w:pPr>
        <w:spacing w:after="0"/>
        <w:ind w:left="0"/>
        <w:jc w:val="both"/>
      </w:pPr>
      <w:r>
        <w:rPr>
          <w:rFonts w:ascii="Times New Roman"/>
          <w:b w:val="false"/>
          <w:i w:val="false"/>
          <w:color w:val="000000"/>
          <w:sz w:val="28"/>
        </w:rPr>
        <w:t>
      ".</w:t>
      </w:r>
    </w:p>
    <w:bookmarkStart w:name="z21" w:id="32"/>
    <w:p>
      <w:pPr>
        <w:spacing w:after="0"/>
        <w:ind w:left="0"/>
        <w:jc w:val="both"/>
      </w:pPr>
      <w:r>
        <w:rPr>
          <w:rFonts w:ascii="Times New Roman"/>
          <w:b w:val="false"/>
          <w:i w:val="false"/>
          <w:color w:val="000000"/>
          <w:sz w:val="28"/>
        </w:rPr>
        <w:t>
      27. СЭҚ ТН коды "6803 00 000-ден" деген 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1"/>
        <w:gridCol w:w="3112"/>
        <w:gridCol w:w="1697"/>
      </w:tblGrid>
      <w:tr>
        <w:trPr>
          <w:trHeight w:val="30" w:hRule="atLeast"/>
        </w:trPr>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00-ден</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агломерацияланған тақтатастан жасалған бұйымдар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тақтатастан дайындау</w:t>
            </w:r>
          </w:p>
        </w:tc>
      </w:tr>
    </w:tbl>
    <w:p>
      <w:pPr>
        <w:spacing w:after="0"/>
        <w:ind w:left="0"/>
        <w:jc w:val="both"/>
      </w:pP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28. СЭҚ ТН коды "84-топтан" деген 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9797"/>
        <w:gridCol w:w="204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84-топтан</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үшін қолданылатын қағидалар бұдан әрі жазылатын 8403, 8404, 8406-8408, 8412, 8414-тен, 8415, 8418, 8425-8431, 8444 00-8447, 8448-ден, 8452, 8456-8466, 8470, 8472, 8480, 8484, 8487 позицияларына жататын өнімдерден басқа, ядролық реакторлар, қазандықтар, жабдықтар мен механикалық құрылғылар; олардың бөліктері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материалдарының құны соңғы өнім бағасының 20 %-ынан аспауға тиіс кез келген позициялардың материалдарынан дайындау. Жоғарыда көрсетілген шекте өніммен бір позицияда жіктелетін материалдар соңғы өнім бағасының 5 % шегіндегі сомаға дейін ғана пайдаланылуы мүмкін</w:t>
            </w:r>
          </w:p>
        </w:tc>
      </w:tr>
    </w:tbl>
    <w:p>
      <w:pPr>
        <w:spacing w:after="0"/>
        <w:ind w:left="0"/>
        <w:jc w:val="both"/>
      </w:pPr>
      <w:r>
        <w:rPr>
          <w:rFonts w:ascii="Times New Roman"/>
          <w:b w:val="false"/>
          <w:i w:val="false"/>
          <w:color w:val="000000"/>
          <w:sz w:val="28"/>
        </w:rPr>
        <w:t>
      ".</w:t>
      </w:r>
    </w:p>
    <w:bookmarkStart w:name="z19" w:id="34"/>
    <w:p>
      <w:pPr>
        <w:spacing w:after="0"/>
        <w:ind w:left="0"/>
        <w:jc w:val="both"/>
      </w:pPr>
      <w:r>
        <w:rPr>
          <w:rFonts w:ascii="Times New Roman"/>
          <w:b w:val="false"/>
          <w:i w:val="false"/>
          <w:color w:val="000000"/>
          <w:sz w:val="28"/>
        </w:rPr>
        <w:t>
      29. СЭҚ ТН коды "8404" деген 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7813"/>
        <w:gridCol w:w="3094"/>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барлығының құны соңғы өнім бағасының 50 %-ынан аспауға тиіс дайындау</w:t>
            </w:r>
          </w:p>
        </w:tc>
      </w:tr>
    </w:tbl>
    <w:p>
      <w:pPr>
        <w:spacing w:after="0"/>
        <w:ind w:left="0"/>
        <w:jc w:val="both"/>
      </w:pP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30. СЭҚ ТН коды "8456-8466" деген 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8456"/>
        <w:gridCol w:w="2003"/>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8456-8465 тауар позицияларының жабдығы; құралды немесе бөлшектерді бекітуге арналған құрылғыларды, өздігінен ашылатын бұрандалы кескіш бастиектерді, бөлгіш бастиектерді және жабдыққа арналған басқа да арнайы құралдарды қоса алғанда, тек қана немесе негізінен 8456-8465 тауар позицияларының жабдықтарына арналған бөлшектер мен керек-жарақтар; қол құралдарының барлық түрлеріне арналған жұмыс құралдарын бекітуге арналған құралдар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барлығының құны соңғы өнім бағасының 50 %-ынан аспауға тиіс дайындау</w:t>
            </w:r>
          </w:p>
        </w:tc>
      </w:tr>
    </w:tbl>
    <w:p>
      <w:pPr>
        <w:spacing w:after="0"/>
        <w:ind w:left="0"/>
        <w:jc w:val="both"/>
      </w:pPr>
      <w:r>
        <w:rPr>
          <w:rFonts w:ascii="Times New Roman"/>
          <w:b w:val="false"/>
          <w:i w:val="false"/>
          <w:color w:val="000000"/>
          <w:sz w:val="28"/>
        </w:rPr>
        <w:t>
      ".</w:t>
      </w:r>
    </w:p>
    <w:bookmarkStart w:name="z17" w:id="36"/>
    <w:p>
      <w:pPr>
        <w:spacing w:after="0"/>
        <w:ind w:left="0"/>
        <w:jc w:val="both"/>
      </w:pPr>
      <w:r>
        <w:rPr>
          <w:rFonts w:ascii="Times New Roman"/>
          <w:b w:val="false"/>
          <w:i w:val="false"/>
          <w:color w:val="000000"/>
          <w:sz w:val="28"/>
        </w:rPr>
        <w:t>
      31. СЭҚ ТН коды "8469 00-8470" деген 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6780"/>
        <w:gridCol w:w="3806"/>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мен деректерді жазуға, шығаруға және көзбен көруге арналған есептеу функциялары бар қалта машиналары; бухгалтерлік машиналар, пошта таңбалау машиналары, билет аппараттары және есептеу құрылғылары бар басқа да ұқсас машиналар; кассалық аппараттар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барлығының құны соңғы өнім бағасының 50 %-ынан аспауға тиіс дайындау</w:t>
            </w:r>
          </w:p>
        </w:tc>
      </w:tr>
    </w:tbl>
    <w:p>
      <w:pPr>
        <w:spacing w:after="0"/>
        <w:ind w:left="0"/>
        <w:jc w:val="both"/>
      </w:pPr>
      <w:r>
        <w:rPr>
          <w:rFonts w:ascii="Times New Roman"/>
          <w:b w:val="false"/>
          <w:i w:val="false"/>
          <w:color w:val="000000"/>
          <w:sz w:val="28"/>
        </w:rPr>
        <w:t>
      ".</w:t>
      </w:r>
    </w:p>
    <w:bookmarkStart w:name="z16" w:id="37"/>
    <w:p>
      <w:pPr>
        <w:spacing w:after="0"/>
        <w:ind w:left="0"/>
        <w:jc w:val="both"/>
      </w:pPr>
      <w:r>
        <w:rPr>
          <w:rFonts w:ascii="Times New Roman"/>
          <w:b w:val="false"/>
          <w:i w:val="false"/>
          <w:color w:val="000000"/>
          <w:sz w:val="28"/>
        </w:rPr>
        <w:t>
      32. СЭҚ ТН коды "8472" деген 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7339"/>
        <w:gridCol w:w="3421"/>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(мысалы, гектографиялық немесе трафареттік көбейту аппараттары, адрестеу машиналары, банкноталарды беруге арналған автоматты құрылғылар, монеталарды сұрыптауға, есептеуге немесе буып-түюге арналған машиналар, қарындаштарды ұштауға арналған машиналар, перфорациялық машиналар немесе қапсырмалармен бекітуге арналған машиналар) өзгелері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барлығының құны соңғы өнім бағасының 50 %-ынан аспауға тиіс дайындау</w:t>
            </w:r>
          </w:p>
        </w:tc>
      </w:tr>
    </w:tbl>
    <w:p>
      <w:pPr>
        <w:spacing w:after="0"/>
        <w:ind w:left="0"/>
        <w:jc w:val="both"/>
      </w:pPr>
      <w:r>
        <w:rPr>
          <w:rFonts w:ascii="Times New Roman"/>
          <w:b w:val="false"/>
          <w:i w:val="false"/>
          <w:color w:val="000000"/>
          <w:sz w:val="28"/>
        </w:rPr>
        <w:t>
      ".</w:t>
      </w:r>
    </w:p>
    <w:bookmarkStart w:name="z15" w:id="38"/>
    <w:p>
      <w:pPr>
        <w:spacing w:after="0"/>
        <w:ind w:left="0"/>
        <w:jc w:val="both"/>
      </w:pPr>
      <w:r>
        <w:rPr>
          <w:rFonts w:ascii="Times New Roman"/>
          <w:b w:val="false"/>
          <w:i w:val="false"/>
          <w:color w:val="000000"/>
          <w:sz w:val="28"/>
        </w:rPr>
        <w:t>
      33. СЭҚ ТН коды "8523-тен" деген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6677"/>
        <w:gridCol w:w="3717"/>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8523-тен</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бұйымдарынан басқа, жазылмаған дискілер, таспалар, қатты денелер энергияға тәуелсіз деректерді сақтау құрылғылары, "зияткерлік карточкалары" және дыбысты немесе басқа құбылыстарды жазуға арналған басқа да жеткізгіштер</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барлығының құны соңғы өнім бағасының 50 %-ынан аспауға тиіс дайындау</w:t>
            </w:r>
          </w:p>
        </w:tc>
      </w:tr>
    </w:tbl>
    <w:p>
      <w:pPr>
        <w:spacing w:after="0"/>
        <w:ind w:left="0"/>
        <w:jc w:val="both"/>
      </w:pPr>
      <w:r>
        <w:rPr>
          <w:rFonts w:ascii="Times New Roman"/>
          <w:b w:val="false"/>
          <w:i w:val="false"/>
          <w:color w:val="000000"/>
          <w:sz w:val="28"/>
        </w:rPr>
        <w:t>
      ".</w:t>
      </w:r>
    </w:p>
    <w:bookmarkStart w:name="z14" w:id="39"/>
    <w:p>
      <w:pPr>
        <w:spacing w:after="0"/>
        <w:ind w:left="0"/>
        <w:jc w:val="both"/>
      </w:pPr>
      <w:r>
        <w:rPr>
          <w:rFonts w:ascii="Times New Roman"/>
          <w:b w:val="false"/>
          <w:i w:val="false"/>
          <w:color w:val="000000"/>
          <w:sz w:val="28"/>
        </w:rPr>
        <w:t>
      34. СЭҚ ТН коды "8528-ден" деген 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853"/>
        <w:gridCol w:w="7869"/>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8528-ден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Сұйықкристалды мониторлар</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шартымен кез келген позициялардың материалдарынан дайындау: корпусты дайындау; блоктарды құрастыру және монтаждау; параметрлерді реттеу және бақылау</w:t>
            </w:r>
          </w:p>
        </w:tc>
      </w:tr>
    </w:tbl>
    <w:p>
      <w:pPr>
        <w:spacing w:after="0"/>
        <w:ind w:left="0"/>
        <w:jc w:val="both"/>
      </w:pPr>
      <w:r>
        <w:rPr>
          <w:rFonts w:ascii="Times New Roman"/>
          <w:b w:val="false"/>
          <w:i w:val="false"/>
          <w:color w:val="000000"/>
          <w:sz w:val="28"/>
        </w:rPr>
        <w:t>
      ".</w:t>
      </w:r>
    </w:p>
    <w:bookmarkStart w:name="z13" w:id="40"/>
    <w:p>
      <w:pPr>
        <w:spacing w:after="0"/>
        <w:ind w:left="0"/>
        <w:jc w:val="both"/>
      </w:pPr>
      <w:r>
        <w:rPr>
          <w:rFonts w:ascii="Times New Roman"/>
          <w:b w:val="false"/>
          <w:i w:val="false"/>
          <w:color w:val="000000"/>
          <w:sz w:val="28"/>
        </w:rPr>
        <w:t>
      35. СЭҚ ТН коды "8537" деген 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6981"/>
        <w:gridCol w:w="4513"/>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тауар позициясының коммутациялық құрылғыларынан басқа, электр тогын басқаруға немесе бөлуге арналған 8535 немесе 8536 тауар позициясының екі немесе одан көп құрылғылармен жабдықталған, соның ішінде 90-топтың аспаптарын немесе құрылғыларын және цифрлы басқару аппараттарын қамтитын пульттер, панельдер, консольдер, үстелдер, бөлу қалқандары мен басқа да электр аппаратурасына арналған тұғыршалар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барлығының құны соңғы өнім бағасының 50 %-ынан аспауға тиіс дайындау. Жоғарыда көрсетілген шекте 8538 позициядағы материалдар тек соңғы өнім бағасының 5 % шегіндегі сомаға дейін ғана пайдаланылуы мүмкін</w:t>
            </w:r>
          </w:p>
        </w:tc>
      </w:tr>
    </w:tbl>
    <w:p>
      <w:pPr>
        <w:spacing w:after="0"/>
        <w:ind w:left="0"/>
        <w:jc w:val="both"/>
      </w:pPr>
      <w:r>
        <w:rPr>
          <w:rFonts w:ascii="Times New Roman"/>
          <w:b w:val="false"/>
          <w:i w:val="false"/>
          <w:color w:val="000000"/>
          <w:sz w:val="28"/>
        </w:rPr>
        <w:t>
      ".</w:t>
      </w:r>
    </w:p>
    <w:bookmarkStart w:name="z12" w:id="41"/>
    <w:p>
      <w:pPr>
        <w:spacing w:after="0"/>
        <w:ind w:left="0"/>
        <w:jc w:val="both"/>
      </w:pPr>
      <w:r>
        <w:rPr>
          <w:rFonts w:ascii="Times New Roman"/>
          <w:b w:val="false"/>
          <w:i w:val="false"/>
          <w:color w:val="000000"/>
          <w:sz w:val="28"/>
        </w:rPr>
        <w:t>
      36. СЭҚ ТН коды "8608 00 000" деген 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5061"/>
        <w:gridCol w:w="5163"/>
      </w:tblGrid>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жолдарына арналған жол жабдықтары мен құрылғылары; механикалық (электромеханикалықты қоса алғанда) сигнал беру жабдығы, теміржолдарда, трамвай жолдарында, автомобиль жолдарында, ішкі су жолдарында, тұрақ құрылыстарында, порттарда немесе әуеайлақтарда қауіпсіздікті қамтамасыз ету немесе қозғалысты басқару құрылғылары; аталған құрылғылар мен жабдықтардың бөліктері</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барлығының құны соңғы өнім бағасының 50 %-ынан аспауға тиіс дайындау. Жоғарыда көрсетілген шекте 8538 позициядағы материалдар тек соңғы өнім бағасының 5 % шегіндегі сомаға дейін ғана пайдаланылуы мүмкін</w:t>
            </w:r>
          </w:p>
        </w:tc>
      </w:tr>
    </w:tbl>
    <w:p>
      <w:pPr>
        <w:spacing w:after="0"/>
        <w:ind w:left="0"/>
        <w:jc w:val="both"/>
      </w:pPr>
      <w:r>
        <w:rPr>
          <w:rFonts w:ascii="Times New Roman"/>
          <w:b w:val="false"/>
          <w:i w:val="false"/>
          <w:color w:val="000000"/>
          <w:sz w:val="28"/>
        </w:rPr>
        <w:t>
      ".</w:t>
      </w:r>
    </w:p>
    <w:bookmarkStart w:name="z11" w:id="42"/>
    <w:p>
      <w:pPr>
        <w:spacing w:after="0"/>
        <w:ind w:left="0"/>
        <w:jc w:val="both"/>
      </w:pPr>
      <w:r>
        <w:rPr>
          <w:rFonts w:ascii="Times New Roman"/>
          <w:b w:val="false"/>
          <w:i w:val="false"/>
          <w:color w:val="000000"/>
          <w:sz w:val="28"/>
        </w:rPr>
        <w:t>
      37. СЭҚ ТН коды "89-топ" деген 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600"/>
        <w:gridCol w:w="9025"/>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89-топ</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жүзгіш конструкциялар</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материалдардың барлығының құны соңғы өнім бағасының 50 %-ынан аспауға тиіс дайындау. Алайда 8906 позицияда кеме корпустары пайдаланыла алмайды </w:t>
            </w:r>
          </w:p>
        </w:tc>
      </w:tr>
    </w:tbl>
    <w:p>
      <w:pPr>
        <w:spacing w:after="0"/>
        <w:ind w:left="0"/>
        <w:jc w:val="both"/>
      </w:pPr>
      <w:r>
        <w:rPr>
          <w:rFonts w:ascii="Times New Roman"/>
          <w:b w:val="false"/>
          <w:i w:val="false"/>
          <w:color w:val="000000"/>
          <w:sz w:val="28"/>
        </w:rPr>
        <w:t>
      ".</w:t>
      </w:r>
    </w:p>
    <w:bookmarkStart w:name="z10" w:id="43"/>
    <w:p>
      <w:pPr>
        <w:spacing w:after="0"/>
        <w:ind w:left="0"/>
        <w:jc w:val="both"/>
      </w:pPr>
      <w:r>
        <w:rPr>
          <w:rFonts w:ascii="Times New Roman"/>
          <w:b w:val="false"/>
          <w:i w:val="false"/>
          <w:color w:val="000000"/>
          <w:sz w:val="28"/>
        </w:rPr>
        <w:t>
      38. СЭҚ ТН коды "9406 00" деген 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1249"/>
        <w:gridCol w:w="7728"/>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барлығының құны соңғы өнім бағасының 50 %-ынан аспауға тиіс дайындау.</w:t>
            </w:r>
          </w:p>
        </w:tc>
      </w:tr>
    </w:tbl>
    <w:p>
      <w:pPr>
        <w:spacing w:after="0"/>
        <w:ind w:left="0"/>
        <w:jc w:val="both"/>
      </w:pPr>
      <w:r>
        <w:rPr>
          <w:rFonts w:ascii="Times New Roman"/>
          <w:b w:val="false"/>
          <w:i w:val="false"/>
          <w:color w:val="000000"/>
          <w:sz w:val="28"/>
        </w:rPr>
        <w:t>
      ".</w:t>
      </w:r>
    </w:p>
    <w:bookmarkStart w:name="z9" w:id="44"/>
    <w:p>
      <w:pPr>
        <w:spacing w:after="0"/>
        <w:ind w:left="0"/>
        <w:jc w:val="both"/>
      </w:pPr>
      <w:r>
        <w:rPr>
          <w:rFonts w:ascii="Times New Roman"/>
          <w:b w:val="false"/>
          <w:i w:val="false"/>
          <w:color w:val="000000"/>
          <w:sz w:val="28"/>
        </w:rPr>
        <w:t>
      39. СЭҚ ТН коды "9608" деген 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7139"/>
        <w:gridCol w:w="4227"/>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қаламсаптар; ұшы фетрден және өзге де кеуекті материалдардан жасалған қаламсаптар мен маркерлер; сия қаламсаптар, стилографтар мен өзге де қаламсаптар; көшіру қауырсындары; өзегі итеріліп шығарылатын немесе сырғып шығатын қарындаштар; қауырсындарға арналған ұстағыштар; қарындаштарға арналған ұстағыштар мен ұқсас ұстағыштар; 9609 тауар позициясының бұйымдарынан басқа, жоғарыда аталған бұйымдардың бөліктері (кақпақтары мен қысқыштарды қоса алғанда)</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позициясынан өзгеше позицияға жататын материалдардан дайындау. Алайда, қаламұштар мен қаламұш ұштықтары өз кезегінде құнының соңғы өнімнің 5 %-ынан аспауы шартымен ғана пайдалануға болатын дайын өнімдікіндей дәл сол позицияның басқа материалдары сияқты пайдаланылуы мүмкін</w:t>
            </w:r>
          </w:p>
        </w:tc>
      </w:tr>
    </w:tbl>
    <w:p>
      <w:pPr>
        <w:spacing w:after="0"/>
        <w:ind w:left="0"/>
        <w:jc w:val="both"/>
      </w:pPr>
      <w:r>
        <w:rPr>
          <w:rFonts w:ascii="Times New Roman"/>
          <w:b w:val="false"/>
          <w:i w:val="false"/>
          <w:color w:val="000000"/>
          <w:sz w:val="28"/>
        </w:rPr>
        <w:t>
      ".</w:t>
      </w:r>
    </w:p>
    <w:bookmarkStart w:name="z8" w:id="45"/>
    <w:p>
      <w:pPr>
        <w:spacing w:after="0"/>
        <w:ind w:left="0"/>
        <w:jc w:val="left"/>
      </w:pPr>
      <w:r>
        <w:rPr>
          <w:rFonts w:ascii="Times New Roman"/>
          <w:b/>
          <w:i w:val="false"/>
          <w:color w:val="000000"/>
        </w:rPr>
        <w:t xml:space="preserve"> 2-бап</w:t>
      </w:r>
    </w:p>
    <w:bookmarkEnd w:id="45"/>
    <w:p>
      <w:pPr>
        <w:spacing w:after="0"/>
        <w:ind w:left="0"/>
        <w:jc w:val="both"/>
      </w:pPr>
      <w:r>
        <w:rPr>
          <w:rFonts w:ascii="Times New Roman"/>
          <w:b w:val="false"/>
          <w:i w:val="false"/>
          <w:color w:val="000000"/>
          <w:sz w:val="28"/>
        </w:rPr>
        <w:t xml:space="preserve">
      Осы Хаттама қол қойылған күнінен бастап 60 күннен кейін уақытша қолданылады және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 </w:t>
      </w:r>
    </w:p>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Хаттама депозитарий тиісті құжаттарды алған күннен бастап 30 күн өткен соң күшіне енеді. </w:t>
      </w:r>
    </w:p>
    <w:p>
      <w:pPr>
        <w:spacing w:after="0"/>
        <w:ind w:left="0"/>
        <w:jc w:val="both"/>
      </w:pPr>
      <w:r>
        <w:rPr>
          <w:rFonts w:ascii="Times New Roman"/>
          <w:b w:val="false"/>
          <w:i w:val="false"/>
          <w:color w:val="000000"/>
          <w:sz w:val="28"/>
        </w:rPr>
        <w:t>
      2019 жылғы "__"____________ ____________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Республикасының </w:t>
            </w:r>
            <w:r>
              <w:br/>
            </w:r>
            <w:r>
              <w:rPr>
                <w:rFonts w:ascii="Times New Roman"/>
                <w:b w:val="false"/>
                <w:i w:val="false"/>
                <w:color w:val="000000"/>
                <w:sz w:val="20"/>
              </w:rPr>
              <w:t>
</w:t>
            </w:r>
            <w:r>
              <w:rPr>
                <w:rFonts w:ascii="Times New Roman"/>
                <w:b w:val="false"/>
                <w:i/>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