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77863" w14:textId="de778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2007 жылғы 6 наурыздағы Қазақстан Республикасының Үкіметі мен Грузия Үкіметі арасындағы Халықаралық автомобиль қатынасы туралы келісімге өзгерістер мен толықтырулар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2019 жылғы 14 мамырдағы № 281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2007 жылғы 6 наурыздағы Қазақстан Республикасының Үкіметі мен Грузияның Үкіметі арасындағы Халықаралық автомобиль қатынасы туралы келісімге өзгерістер мен толықтырулар енгізу туралы </w:t>
      </w:r>
      <w:r>
        <w:rPr>
          <w:rFonts w:ascii="Times New Roman"/>
          <w:b w:val="false"/>
          <w:i w:val="false"/>
          <w:color w:val="000000"/>
          <w:sz w:val="28"/>
        </w:rPr>
        <w:t>хаттаманың</w:t>
      </w:r>
      <w:r>
        <w:rPr>
          <w:rFonts w:ascii="Times New Roman"/>
          <w:b w:val="false"/>
          <w:i w:val="false"/>
          <w:color w:val="000000"/>
          <w:sz w:val="28"/>
        </w:rPr>
        <w:t xml:space="preserve"> жобасы мақұлдансын.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Индустрия және инфрақұрылымдық даму министрі  Роман Васильевич Склярға 2007 жылғы 6 наурыздағы Қазақстан Республикасының Үкіметі мен Грузияның Үкіметі арасындағы халықаралық автомобиль қатынасы туралы келісімге өзгерістер мен толықтырулар енгізу туралы хаттамаға қағидаттық сипаты жоқ өзгерістер мен толықтырулар енгізуге рұқсат бере отырып, Қазақстан Республикасының Үкіметі атынан қол қоюға өкілеттік берілсін.   </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14 мамырдағы</w:t>
            </w:r>
            <w:r>
              <w:br/>
            </w:r>
            <w:r>
              <w:rPr>
                <w:rFonts w:ascii="Times New Roman"/>
                <w:b w:val="false"/>
                <w:i w:val="false"/>
                <w:color w:val="000000"/>
                <w:sz w:val="20"/>
              </w:rPr>
              <w:t>№ 281 қаулысымен</w:t>
            </w:r>
            <w:r>
              <w:br/>
            </w:r>
            <w:r>
              <w:rPr>
                <w:rFonts w:ascii="Times New Roman"/>
                <w:b w:val="false"/>
                <w:i w:val="false"/>
                <w:color w:val="000000"/>
                <w:sz w:val="20"/>
              </w:rPr>
              <w:t>мақұлданған</w:t>
            </w:r>
          </w:p>
        </w:tc>
      </w:tr>
    </w:tbl>
    <w:bookmarkStart w:name="z6" w:id="4"/>
    <w:p>
      <w:pPr>
        <w:spacing w:after="0"/>
        <w:ind w:left="0"/>
        <w:jc w:val="left"/>
      </w:pPr>
      <w:r>
        <w:rPr>
          <w:rFonts w:ascii="Times New Roman"/>
          <w:b/>
          <w:i w:val="false"/>
          <w:color w:val="000000"/>
        </w:rPr>
        <w:t xml:space="preserve"> 2007 жылғы 6 наурыздағы Қазақстан Республикасының Үкіметі мен Грузия Үкіметі арасындағы Халықаралық автомобиль қатынасы туралы келісімге өзгерістер мен толықтырулар енгізу туралы хаттама</w:t>
      </w:r>
      <w:r>
        <w:br/>
      </w:r>
    </w:p>
    <w:bookmarkEnd w:id="4"/>
    <w:bookmarkStart w:name="z7" w:id="5"/>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Грузия Үкіметі</w:t>
      </w:r>
    </w:p>
    <w:bookmarkEnd w:id="5"/>
    <w:p>
      <w:pPr>
        <w:spacing w:after="0"/>
        <w:ind w:left="0"/>
        <w:jc w:val="both"/>
      </w:pPr>
      <w:r>
        <w:rPr>
          <w:rFonts w:ascii="Times New Roman"/>
          <w:b w:val="false"/>
          <w:i w:val="false"/>
          <w:color w:val="000000"/>
          <w:sz w:val="28"/>
        </w:rPr>
        <w:t>
      2007 жылғы 6 наурыздағы Қазақстан Республикасының Үкіметі мен Грузия Үкіметі арасындағы Халықаралық автомобиль қатынасы туралы келісімнің (бұдан әр - Келісім) 15-бабын және Тараптар мемлекеттерінің арасындағы халықаралық автомобиль қатынасы саласындағы ынтымақтастықты одан әрі дамыту қажеттігін басшылыққа ала отырып,</w:t>
      </w:r>
    </w:p>
    <w:p>
      <w:pPr>
        <w:spacing w:after="0"/>
        <w:ind w:left="0"/>
        <w:jc w:val="both"/>
      </w:pPr>
      <w:r>
        <w:rPr>
          <w:rFonts w:ascii="Times New Roman"/>
          <w:b w:val="false"/>
          <w:i w:val="false"/>
          <w:color w:val="000000"/>
          <w:sz w:val="28"/>
        </w:rPr>
        <w:t>
      төмендегілер туралы келісті:</w:t>
      </w:r>
    </w:p>
    <w:p>
      <w:pPr>
        <w:spacing w:after="0"/>
        <w:ind w:left="0"/>
        <w:jc w:val="both"/>
      </w:pPr>
      <w:r>
        <w:rPr>
          <w:rFonts w:ascii="Times New Roman"/>
          <w:b/>
          <w:i w:val="false"/>
          <w:color w:val="000000"/>
          <w:sz w:val="28"/>
        </w:rPr>
        <w:t>1-бап</w:t>
      </w:r>
    </w:p>
    <w:bookmarkStart w:name="z9" w:id="6"/>
    <w:p>
      <w:pPr>
        <w:spacing w:after="0"/>
        <w:ind w:left="0"/>
        <w:jc w:val="both"/>
      </w:pPr>
      <w:r>
        <w:rPr>
          <w:rFonts w:ascii="Times New Roman"/>
          <w:b w:val="false"/>
          <w:i w:val="false"/>
          <w:color w:val="000000"/>
          <w:sz w:val="28"/>
        </w:rPr>
        <w:t>
      2-бапта:</w:t>
      </w:r>
    </w:p>
    <w:bookmarkEnd w:id="6"/>
    <w:p>
      <w:pPr>
        <w:spacing w:after="0"/>
        <w:ind w:left="0"/>
        <w:jc w:val="both"/>
      </w:pPr>
      <w:r>
        <w:rPr>
          <w:rFonts w:ascii="Times New Roman"/>
          <w:b w:val="false"/>
          <w:i w:val="false"/>
          <w:color w:val="000000"/>
          <w:sz w:val="28"/>
        </w:rPr>
        <w:t>
      4-тармақтың бірінші және екінші абзацтары мынадай редакцияда жазылсын:</w:t>
      </w:r>
    </w:p>
    <w:p>
      <w:pPr>
        <w:spacing w:after="0"/>
        <w:ind w:left="0"/>
        <w:jc w:val="both"/>
      </w:pPr>
      <w:r>
        <w:rPr>
          <w:rFonts w:ascii="Times New Roman"/>
          <w:b w:val="false"/>
          <w:i w:val="false"/>
          <w:color w:val="000000"/>
          <w:sz w:val="28"/>
        </w:rPr>
        <w:t>
      "4. "Құзыретті орган":</w:t>
      </w:r>
    </w:p>
    <w:p>
      <w:pPr>
        <w:spacing w:after="0"/>
        <w:ind w:left="0"/>
        <w:jc w:val="both"/>
      </w:pPr>
      <w:r>
        <w:rPr>
          <w:rFonts w:ascii="Times New Roman"/>
          <w:b w:val="false"/>
          <w:i w:val="false"/>
          <w:color w:val="000000"/>
          <w:sz w:val="28"/>
        </w:rPr>
        <w:t xml:space="preserve">
      Қазақстан тарапы үшін – Қазақстан Республикасының Индустрия және инфрақұрылымдық даму министрлігін; </w:t>
      </w:r>
    </w:p>
    <w:p>
      <w:pPr>
        <w:spacing w:after="0"/>
        <w:ind w:left="0"/>
        <w:jc w:val="both"/>
      </w:pPr>
      <w:r>
        <w:rPr>
          <w:rFonts w:ascii="Times New Roman"/>
          <w:b w:val="false"/>
          <w:i w:val="false"/>
          <w:color w:val="000000"/>
          <w:sz w:val="28"/>
        </w:rPr>
        <w:t>
      Грузия тарапы үшін – Грузияның Экономика және тұрақты даму министрлігін және/немесе Жер көлігі агенттігін немесе автомобиль көлігі үшін жауапты басқа де органдарды білдіреді.".</w:t>
      </w:r>
    </w:p>
    <w:bookmarkStart w:name="z10" w:id="7"/>
    <w:p>
      <w:pPr>
        <w:spacing w:after="0"/>
        <w:ind w:left="0"/>
        <w:jc w:val="both"/>
      </w:pPr>
      <w:r>
        <w:rPr>
          <w:rFonts w:ascii="Times New Roman"/>
          <w:b w:val="false"/>
          <w:i w:val="false"/>
          <w:color w:val="000000"/>
          <w:sz w:val="28"/>
        </w:rPr>
        <w:t>
      7-тармақ мынадай редакцияда жазылсын:</w:t>
      </w:r>
    </w:p>
    <w:bookmarkEnd w:id="7"/>
    <w:p>
      <w:pPr>
        <w:spacing w:after="0"/>
        <w:ind w:left="0"/>
        <w:jc w:val="both"/>
      </w:pPr>
      <w:r>
        <w:rPr>
          <w:rFonts w:ascii="Times New Roman"/>
          <w:b w:val="false"/>
          <w:i w:val="false"/>
          <w:color w:val="000000"/>
          <w:sz w:val="28"/>
        </w:rPr>
        <w:t xml:space="preserve">
      7. "Рұқсат" Тараптардың құзыретті органдары беретін, басқа Тарап мемлекетінің аумағында тіркелген көлік құралдарына осы рұқсатты берген Тарап мемлекетінің аумағына немесе аумағы арқылы жолаушылар мен жүктердің тасымалдарын жүзеге асыруға құқық беретін құжатты білдіреді. </w:t>
      </w:r>
    </w:p>
    <w:bookmarkStart w:name="z11" w:id="8"/>
    <w:p>
      <w:pPr>
        <w:spacing w:after="0"/>
        <w:ind w:left="0"/>
        <w:jc w:val="both"/>
      </w:pPr>
      <w:r>
        <w:rPr>
          <w:rFonts w:ascii="Times New Roman"/>
          <w:b w:val="false"/>
          <w:i w:val="false"/>
          <w:color w:val="000000"/>
          <w:sz w:val="28"/>
        </w:rPr>
        <w:t>
      13-тармақ мынадай редакцияда жазылсын:</w:t>
      </w:r>
    </w:p>
    <w:bookmarkEnd w:id="8"/>
    <w:p>
      <w:pPr>
        <w:spacing w:after="0"/>
        <w:ind w:left="0"/>
        <w:jc w:val="both"/>
      </w:pPr>
      <w:r>
        <w:rPr>
          <w:rFonts w:ascii="Times New Roman"/>
          <w:b w:val="false"/>
          <w:i w:val="false"/>
          <w:color w:val="000000"/>
          <w:sz w:val="28"/>
        </w:rPr>
        <w:t xml:space="preserve">
      13. "Қауіпті жүк" халықаралық нормаларға сәйкес қауіптілік типі бойынша 9 сыныпқа жіктелетін және олардың халықаралық автомобиль тасымалы Қауіпті жүктердің халықаралық жол тасымалы туралы еуропалық келісімге (ADR) сәйкес тыйым салынған немесе белгілі бір шарттарды сақтай отырып жол берілетін заттарды және/немесе бұйымдарды білдіреді. </w:t>
      </w:r>
    </w:p>
    <w:bookmarkStart w:name="z12" w:id="9"/>
    <w:p>
      <w:pPr>
        <w:spacing w:after="0"/>
        <w:ind w:left="0"/>
        <w:jc w:val="both"/>
      </w:pPr>
      <w:r>
        <w:rPr>
          <w:rFonts w:ascii="Times New Roman"/>
          <w:b w:val="false"/>
          <w:i w:val="false"/>
          <w:color w:val="000000"/>
          <w:sz w:val="28"/>
        </w:rPr>
        <w:t>
      Мынадай мазмұндағы 14-тармақпен толықтырылсын:</w:t>
      </w:r>
    </w:p>
    <w:bookmarkEnd w:id="9"/>
    <w:bookmarkStart w:name="z13" w:id="10"/>
    <w:p>
      <w:pPr>
        <w:spacing w:after="0"/>
        <w:ind w:left="0"/>
        <w:jc w:val="both"/>
      </w:pPr>
      <w:r>
        <w:rPr>
          <w:rFonts w:ascii="Times New Roman"/>
          <w:b w:val="false"/>
          <w:i w:val="false"/>
          <w:color w:val="000000"/>
          <w:sz w:val="28"/>
        </w:rPr>
        <w:t>
      14. "арнайы рұқсат" – тасымалдаушыға аумағы бойынша тасымалдау жүзеге асырылатын Тарап мемлекетінің ұлттық заңнамасына сәйкес автокөлік құралымен ірі габаритті, ауыр салмақты және қауіпті жүктерді тасымалдауды орындау құқығын беретін құжат.".</w:t>
      </w:r>
    </w:p>
    <w:bookmarkEnd w:id="10"/>
    <w:p>
      <w:pPr>
        <w:spacing w:after="0"/>
        <w:ind w:left="0"/>
        <w:jc w:val="both"/>
      </w:pPr>
      <w:r>
        <w:rPr>
          <w:rFonts w:ascii="Times New Roman"/>
          <w:b/>
          <w:i w:val="false"/>
          <w:color w:val="000000"/>
          <w:sz w:val="28"/>
        </w:rPr>
        <w:t>2-бап</w:t>
      </w:r>
    </w:p>
    <w:bookmarkStart w:name="z15" w:id="11"/>
    <w:p>
      <w:pPr>
        <w:spacing w:after="0"/>
        <w:ind w:left="0"/>
        <w:jc w:val="both"/>
      </w:pPr>
      <w:r>
        <w:rPr>
          <w:rFonts w:ascii="Times New Roman"/>
          <w:b w:val="false"/>
          <w:i w:val="false"/>
          <w:color w:val="000000"/>
          <w:sz w:val="28"/>
        </w:rPr>
        <w:t>
      Келісімнің 6-бабы мынадай редакцияда жазылсын:</w:t>
      </w:r>
    </w:p>
    <w:bookmarkEnd w:id="11"/>
    <w:p>
      <w:pPr>
        <w:spacing w:after="0"/>
        <w:ind w:left="0"/>
        <w:jc w:val="both"/>
      </w:pPr>
      <w:r>
        <w:rPr>
          <w:rFonts w:ascii="Times New Roman"/>
          <w:b/>
          <w:i w:val="false"/>
          <w:color w:val="000000"/>
          <w:sz w:val="28"/>
        </w:rPr>
        <w:t>"6-бап</w:t>
      </w:r>
    </w:p>
    <w:bookmarkStart w:name="z17" w:id="12"/>
    <w:p>
      <w:pPr>
        <w:spacing w:after="0"/>
        <w:ind w:left="0"/>
        <w:jc w:val="both"/>
      </w:pPr>
      <w:r>
        <w:rPr>
          <w:rFonts w:ascii="Times New Roman"/>
          <w:b w:val="false"/>
          <w:i w:val="false"/>
          <w:color w:val="000000"/>
          <w:sz w:val="28"/>
        </w:rPr>
        <w:t>
      1. Осы баптың 5-тармағында  көзделген тасымалдарды қоспағанда, екі Тарап мемлекетінің арасында жүктерді тасымалдау олардың өз аумақтары арқылы транзиті, сондай-ақ үшінші мемлекеттерге/мемлекеттерден жүктерді тасымалдау, Тараптардың құзыретті органдары беретін рұқсаттар негізінде Тараптар мемлекеттерінің аумағында тіркелген жүк автокөлік құралдарымен жүзеге асырылады.</w:t>
      </w:r>
    </w:p>
    <w:bookmarkEnd w:id="12"/>
    <w:bookmarkStart w:name="z18" w:id="13"/>
    <w:p>
      <w:pPr>
        <w:spacing w:after="0"/>
        <w:ind w:left="0"/>
        <w:jc w:val="both"/>
      </w:pPr>
      <w:r>
        <w:rPr>
          <w:rFonts w:ascii="Times New Roman"/>
          <w:b w:val="false"/>
          <w:i w:val="false"/>
          <w:color w:val="000000"/>
          <w:sz w:val="28"/>
        </w:rPr>
        <w:t>
      2. Әрбір жүк тасымалына жеке рұқсат берілуге тиіс, ол баруға және кері қайтуға бір рейс жасау құқығын береді.</w:t>
      </w:r>
    </w:p>
    <w:bookmarkEnd w:id="13"/>
    <w:bookmarkStart w:name="z19" w:id="14"/>
    <w:p>
      <w:pPr>
        <w:spacing w:after="0"/>
        <w:ind w:left="0"/>
        <w:jc w:val="both"/>
      </w:pPr>
      <w:r>
        <w:rPr>
          <w:rFonts w:ascii="Times New Roman"/>
          <w:b w:val="false"/>
          <w:i w:val="false"/>
          <w:color w:val="000000"/>
          <w:sz w:val="28"/>
        </w:rPr>
        <w:t>
      3. Тараптар мемлекеттерінің құзыретті органдары жыл сайын бір-біріне жүктерді тасымалдауға арналған рұқсаттар бланкілерінің өзара келісілген санын беріп отырады. Бұл бланкілерде рұқсат берген құзыретті органның қолы мен мөрі болуға тиіс.</w:t>
      </w:r>
    </w:p>
    <w:bookmarkEnd w:id="14"/>
    <w:bookmarkStart w:name="z20" w:id="15"/>
    <w:p>
      <w:pPr>
        <w:spacing w:after="0"/>
        <w:ind w:left="0"/>
        <w:jc w:val="both"/>
      </w:pPr>
      <w:r>
        <w:rPr>
          <w:rFonts w:ascii="Times New Roman"/>
          <w:b w:val="false"/>
          <w:i w:val="false"/>
          <w:color w:val="000000"/>
          <w:sz w:val="28"/>
        </w:rPr>
        <w:t>
      4. Тараптар мемлекеттерінің құзыретті органдары рұқсаттар бланкілерін алмасу тәртібін өзара келіседі.</w:t>
      </w:r>
    </w:p>
    <w:bookmarkEnd w:id="15"/>
    <w:bookmarkStart w:name="z21" w:id="16"/>
    <w:p>
      <w:pPr>
        <w:spacing w:after="0"/>
        <w:ind w:left="0"/>
        <w:jc w:val="both"/>
      </w:pPr>
      <w:r>
        <w:rPr>
          <w:rFonts w:ascii="Times New Roman"/>
          <w:b w:val="false"/>
          <w:i w:val="false"/>
          <w:color w:val="000000"/>
          <w:sz w:val="28"/>
        </w:rPr>
        <w:t xml:space="preserve">
      5. Осы Келiсiмнiң 1-тармағында көрсетiлген рұқсаттар: </w:t>
      </w:r>
    </w:p>
    <w:bookmarkEnd w:id="16"/>
    <w:bookmarkStart w:name="z22" w:id="17"/>
    <w:p>
      <w:pPr>
        <w:spacing w:after="0"/>
        <w:ind w:left="0"/>
        <w:jc w:val="both"/>
      </w:pPr>
      <w:r>
        <w:rPr>
          <w:rFonts w:ascii="Times New Roman"/>
          <w:b w:val="false"/>
          <w:i w:val="false"/>
          <w:color w:val="000000"/>
          <w:sz w:val="28"/>
        </w:rPr>
        <w:t>
      а) жәрмеңкелер мен көрмелерге арналған экспонаттарды, жабдықтар мен материалдарды;</w:t>
      </w:r>
    </w:p>
    <w:bookmarkEnd w:id="17"/>
    <w:bookmarkStart w:name="z23" w:id="18"/>
    <w:p>
      <w:pPr>
        <w:spacing w:after="0"/>
        <w:ind w:left="0"/>
        <w:jc w:val="both"/>
      </w:pPr>
      <w:r>
        <w:rPr>
          <w:rFonts w:ascii="Times New Roman"/>
          <w:b w:val="false"/>
          <w:i w:val="false"/>
          <w:color w:val="000000"/>
          <w:sz w:val="28"/>
        </w:rPr>
        <w:t>
      б) көлік құралдарын,  жануарларды, сондай-ақ спорттық шараларды өткізуге арналған әртүрлі мүкәммалдар мен мүліктерді;</w:t>
      </w:r>
    </w:p>
    <w:bookmarkEnd w:id="18"/>
    <w:bookmarkStart w:name="z24" w:id="19"/>
    <w:p>
      <w:pPr>
        <w:spacing w:after="0"/>
        <w:ind w:left="0"/>
        <w:jc w:val="both"/>
      </w:pPr>
      <w:r>
        <w:rPr>
          <w:rFonts w:ascii="Times New Roman"/>
          <w:b w:val="false"/>
          <w:i w:val="false"/>
          <w:color w:val="000000"/>
          <w:sz w:val="28"/>
        </w:rPr>
        <w:t>
      в) театрлық декорациялар мен реквизитті, музыкалық аспаптарды, жабдықтарды және кино түсірілімге, радио және телевизиялық хабарларға арналған керек-жарақтарды;</w:t>
      </w:r>
    </w:p>
    <w:bookmarkEnd w:id="19"/>
    <w:bookmarkStart w:name="z25" w:id="20"/>
    <w:p>
      <w:pPr>
        <w:spacing w:after="0"/>
        <w:ind w:left="0"/>
        <w:jc w:val="both"/>
      </w:pPr>
      <w:r>
        <w:rPr>
          <w:rFonts w:ascii="Times New Roman"/>
          <w:b w:val="false"/>
          <w:i w:val="false"/>
          <w:color w:val="000000"/>
          <w:sz w:val="28"/>
        </w:rPr>
        <w:t>
      г) қайтыс болғандардың мәйіттері мен мүрдесін;</w:t>
      </w:r>
    </w:p>
    <w:bookmarkEnd w:id="20"/>
    <w:bookmarkStart w:name="z26" w:id="21"/>
    <w:p>
      <w:pPr>
        <w:spacing w:after="0"/>
        <w:ind w:left="0"/>
        <w:jc w:val="both"/>
      </w:pPr>
      <w:r>
        <w:rPr>
          <w:rFonts w:ascii="Times New Roman"/>
          <w:b w:val="false"/>
          <w:i w:val="false"/>
          <w:color w:val="000000"/>
          <w:sz w:val="28"/>
        </w:rPr>
        <w:t xml:space="preserve">
      д) пошта жөнелтілімдерін; </w:t>
      </w:r>
    </w:p>
    <w:bookmarkEnd w:id="21"/>
    <w:bookmarkStart w:name="z27" w:id="22"/>
    <w:p>
      <w:pPr>
        <w:spacing w:after="0"/>
        <w:ind w:left="0"/>
        <w:jc w:val="both"/>
      </w:pPr>
      <w:r>
        <w:rPr>
          <w:rFonts w:ascii="Times New Roman"/>
          <w:b w:val="false"/>
          <w:i w:val="false"/>
          <w:color w:val="000000"/>
          <w:sz w:val="28"/>
        </w:rPr>
        <w:t>
      е) Тараптардың бiрiнің мемлекетiнiң аумағында тiркелген, бұзылған автокөлiк құралдарын;</w:t>
      </w:r>
    </w:p>
    <w:bookmarkEnd w:id="22"/>
    <w:bookmarkStart w:name="z28" w:id="23"/>
    <w:p>
      <w:pPr>
        <w:spacing w:after="0"/>
        <w:ind w:left="0"/>
        <w:jc w:val="both"/>
      </w:pPr>
      <w:r>
        <w:rPr>
          <w:rFonts w:ascii="Times New Roman"/>
          <w:b w:val="false"/>
          <w:i w:val="false"/>
          <w:color w:val="000000"/>
          <w:sz w:val="28"/>
        </w:rPr>
        <w:t>
      ж) көшу кезінде жылжымалы мүлікті тасымалдауды орындаған кезде;</w:t>
      </w:r>
    </w:p>
    <w:bookmarkEnd w:id="23"/>
    <w:bookmarkStart w:name="z29" w:id="24"/>
    <w:p>
      <w:pPr>
        <w:spacing w:after="0"/>
        <w:ind w:left="0"/>
        <w:jc w:val="both"/>
      </w:pPr>
      <w:r>
        <w:rPr>
          <w:rFonts w:ascii="Times New Roman"/>
          <w:b w:val="false"/>
          <w:i w:val="false"/>
          <w:color w:val="000000"/>
          <w:sz w:val="28"/>
        </w:rPr>
        <w:t>
      з) табиғи және техногендiк сипаттағы төтенше жағдайлар туындаған кезде талап етілмейді.</w:t>
      </w:r>
    </w:p>
    <w:bookmarkEnd w:id="24"/>
    <w:bookmarkStart w:name="z30" w:id="25"/>
    <w:p>
      <w:pPr>
        <w:spacing w:after="0"/>
        <w:ind w:left="0"/>
        <w:jc w:val="both"/>
      </w:pPr>
      <w:r>
        <w:rPr>
          <w:rFonts w:ascii="Times New Roman"/>
          <w:b w:val="false"/>
          <w:i w:val="false"/>
          <w:color w:val="000000"/>
          <w:sz w:val="28"/>
        </w:rPr>
        <w:t>
      6. Осы баптың 1-тармағында көрсетілген рұқсаттардан:</w:t>
      </w:r>
    </w:p>
    <w:bookmarkEnd w:id="25"/>
    <w:bookmarkStart w:name="z31" w:id="26"/>
    <w:p>
      <w:pPr>
        <w:spacing w:after="0"/>
        <w:ind w:left="0"/>
        <w:jc w:val="both"/>
      </w:pPr>
      <w:r>
        <w:rPr>
          <w:rFonts w:ascii="Times New Roman"/>
          <w:b w:val="false"/>
          <w:i w:val="false"/>
          <w:color w:val="000000"/>
          <w:sz w:val="28"/>
        </w:rPr>
        <w:t>
      а) техникалық көмек автомобильдерінің жүруі;</w:t>
      </w:r>
    </w:p>
    <w:bookmarkEnd w:id="26"/>
    <w:bookmarkStart w:name="z32" w:id="27"/>
    <w:p>
      <w:pPr>
        <w:spacing w:after="0"/>
        <w:ind w:left="0"/>
        <w:jc w:val="both"/>
      </w:pPr>
      <w:r>
        <w:rPr>
          <w:rFonts w:ascii="Times New Roman"/>
          <w:b w:val="false"/>
          <w:i w:val="false"/>
          <w:color w:val="000000"/>
          <w:sz w:val="28"/>
        </w:rPr>
        <w:t>
      б) уақытша (транзиттік) тіркеу нөмірі бар бос автокөлік құралын межеленген жеріне көшіру кезінде босатылады;</w:t>
      </w:r>
    </w:p>
    <w:bookmarkEnd w:id="27"/>
    <w:bookmarkStart w:name="z33" w:id="28"/>
    <w:p>
      <w:pPr>
        <w:spacing w:after="0"/>
        <w:ind w:left="0"/>
        <w:jc w:val="both"/>
      </w:pPr>
      <w:r>
        <w:rPr>
          <w:rFonts w:ascii="Times New Roman"/>
          <w:b w:val="false"/>
          <w:i w:val="false"/>
          <w:color w:val="000000"/>
          <w:sz w:val="28"/>
        </w:rPr>
        <w:t>
      7. Осы баптың 1-тармағының "а", "б" және "с" тармақшаларында көзделген ерекшеліктер, егер жүк автокөлік құралы тіркелген мемлекеттің аумағына қайтаруға жатса немесе егер жүк үшінші мемлекеттің аумағына тасымалданған жағдайда ғана қолданылады.".</w:t>
      </w:r>
    </w:p>
    <w:bookmarkEnd w:id="28"/>
    <w:p>
      <w:pPr>
        <w:spacing w:after="0"/>
        <w:ind w:left="0"/>
        <w:jc w:val="both"/>
      </w:pPr>
      <w:r>
        <w:rPr>
          <w:rFonts w:ascii="Times New Roman"/>
          <w:b/>
          <w:i w:val="false"/>
          <w:color w:val="000000"/>
          <w:sz w:val="28"/>
        </w:rPr>
        <w:t>3-бап</w:t>
      </w:r>
    </w:p>
    <w:bookmarkStart w:name="z35" w:id="29"/>
    <w:p>
      <w:pPr>
        <w:spacing w:after="0"/>
        <w:ind w:left="0"/>
        <w:jc w:val="both"/>
      </w:pPr>
      <w:r>
        <w:rPr>
          <w:rFonts w:ascii="Times New Roman"/>
          <w:b w:val="false"/>
          <w:i w:val="false"/>
          <w:color w:val="000000"/>
          <w:sz w:val="28"/>
        </w:rPr>
        <w:t>
      Келісімнің 8-бабы мынадай мазмұндағы 3-тармақпен толықтырылсын:</w:t>
      </w:r>
    </w:p>
    <w:bookmarkEnd w:id="29"/>
    <w:bookmarkStart w:name="z36" w:id="30"/>
    <w:p>
      <w:pPr>
        <w:spacing w:after="0"/>
        <w:ind w:left="0"/>
        <w:jc w:val="both"/>
      </w:pPr>
      <w:r>
        <w:rPr>
          <w:rFonts w:ascii="Times New Roman"/>
          <w:b w:val="false"/>
          <w:i w:val="false"/>
          <w:color w:val="000000"/>
          <w:sz w:val="28"/>
        </w:rPr>
        <w:t>
      "3. Егер осы баптың 2-тармағында көрсетілген арнайы рұқсат белгілі бір маршрут бойынша автокөлік құралының жүруін көздесе, тасымалдау осы маршрут бойынша жүзеге асырылуға тиіс.".</w:t>
      </w:r>
    </w:p>
    <w:bookmarkEnd w:id="30"/>
    <w:p>
      <w:pPr>
        <w:spacing w:after="0"/>
        <w:ind w:left="0"/>
        <w:jc w:val="both"/>
      </w:pPr>
      <w:r>
        <w:rPr>
          <w:rFonts w:ascii="Times New Roman"/>
          <w:b/>
          <w:i w:val="false"/>
          <w:color w:val="000000"/>
          <w:sz w:val="28"/>
        </w:rPr>
        <w:t>4-бап</w:t>
      </w:r>
    </w:p>
    <w:bookmarkStart w:name="z38" w:id="31"/>
    <w:p>
      <w:pPr>
        <w:spacing w:after="0"/>
        <w:ind w:left="0"/>
        <w:jc w:val="both"/>
      </w:pPr>
      <w:r>
        <w:rPr>
          <w:rFonts w:ascii="Times New Roman"/>
          <w:b w:val="false"/>
          <w:i w:val="false"/>
          <w:color w:val="000000"/>
          <w:sz w:val="28"/>
        </w:rPr>
        <w:t>
      Келісімнің 9-бабы мынадай редакцияда жазылсын:</w:t>
      </w:r>
    </w:p>
    <w:bookmarkEnd w:id="31"/>
    <w:p>
      <w:pPr>
        <w:spacing w:after="0"/>
        <w:ind w:left="0"/>
        <w:jc w:val="both"/>
      </w:pPr>
      <w:r>
        <w:rPr>
          <w:rFonts w:ascii="Times New Roman"/>
          <w:b w:val="false"/>
          <w:i w:val="false"/>
          <w:color w:val="000000"/>
          <w:sz w:val="28"/>
        </w:rPr>
        <w:t xml:space="preserve">
      "Қауіпті жүктерді тасымалдау мемлекеттер өз мемлекеттері  қатысушылары болып табылатын халықаралық шарттардан туындайтын Тараптардың қабылдаған халықаралық міндеттемелері негізінде және аумағында осындай тасымалдау жүзеге асырылатын сол Тарап мемлекетінің ұлттық заңнамасына сәйкес жүзеге асырылады.". </w:t>
      </w:r>
    </w:p>
    <w:p>
      <w:pPr>
        <w:spacing w:after="0"/>
        <w:ind w:left="0"/>
        <w:jc w:val="both"/>
      </w:pPr>
      <w:r>
        <w:rPr>
          <w:rFonts w:ascii="Times New Roman"/>
          <w:b/>
          <w:i w:val="false"/>
          <w:color w:val="000000"/>
          <w:sz w:val="28"/>
        </w:rPr>
        <w:t>5-бап</w:t>
      </w:r>
    </w:p>
    <w:bookmarkStart w:name="z40" w:id="32"/>
    <w:p>
      <w:pPr>
        <w:spacing w:after="0"/>
        <w:ind w:left="0"/>
        <w:jc w:val="both"/>
      </w:pPr>
      <w:r>
        <w:rPr>
          <w:rFonts w:ascii="Times New Roman"/>
          <w:b w:val="false"/>
          <w:i w:val="false"/>
          <w:color w:val="000000"/>
          <w:sz w:val="28"/>
        </w:rPr>
        <w:t>
      Осы Хаттама оның күшіне енуі үшін қажетті мемлекетішілік рәсімдерді орындағаны туралы Тараптардың жазбаша хабарламаларының соңғысы дипломатиялық арналар арқылы алынған күннен бастап күшіне енеді.</w:t>
      </w:r>
    </w:p>
    <w:bookmarkEnd w:id="32"/>
    <w:bookmarkStart w:name="z41" w:id="33"/>
    <w:p>
      <w:pPr>
        <w:spacing w:after="0"/>
        <w:ind w:left="0"/>
        <w:jc w:val="both"/>
      </w:pPr>
      <w:r>
        <w:rPr>
          <w:rFonts w:ascii="Times New Roman"/>
          <w:b w:val="false"/>
          <w:i w:val="false"/>
          <w:color w:val="000000"/>
          <w:sz w:val="28"/>
        </w:rPr>
        <w:t>
      Осы Хаттама Келісімнің қолданылуы тоқтатылған күннен бастап өз қолданысын тоқтатады.</w:t>
      </w:r>
    </w:p>
    <w:bookmarkEnd w:id="3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20__ жылғы "_____________"  ___________ қаласында әрқайсысы қазақ, грузин және орыс тілдерінде екі данада жасалды, бұл ретте мәтіндердің барлығы теңтүпнұсқалы болып табылады.</w:t>
      </w:r>
    </w:p>
    <w:p>
      <w:pPr>
        <w:spacing w:after="0"/>
        <w:ind w:left="0"/>
        <w:jc w:val="both"/>
      </w:pPr>
      <w:r>
        <w:rPr>
          <w:rFonts w:ascii="Times New Roman"/>
          <w:b w:val="false"/>
          <w:i w:val="false"/>
          <w:color w:val="000000"/>
          <w:sz w:val="28"/>
        </w:rPr>
        <w:t xml:space="preserve">
      Осы Хаттаманың мәтіндері арасында алшақтықтар туындаған жағдайда Тараптар орыс тiлiндегi мәтiнге жүгiнеді.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Грузия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                                                                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