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f1c5" w14:textId="4a1f1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объектіні иеліктен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"Sky Service" жауапкершілігі шектеулі серіктестігіндегі қатысу үлесінің 40 %-ын ұстаушы "Верный Капитал" акционерлік қоғамына "Sky Service" жауапкершілігі шектеулі серіктестігіндегі қатысу үлесінің 40 %-ын Leria S.a r.l. жауапкершілігі шектеулі қоғамының пайдасына иеліктен шығару жөнінде мәміле жасасуға рұқсат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"Sky Service" жауапкершілігі шектеулі серіктестігіндегі қатысу үлесінің 60 %-ын ұстаушы Рүстем Сәбитұлы Бектұровқа "Sky Service" жауапкершілігі шектеулі серіктестігіндегі қатысу үлесінің 30 %-ын Әлжан Берікұлы Имашевтың пайдасына иеліктен шығару жөнінде мәміле жасасуға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