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fdb2" w14:textId="bc8f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маңызы бар концессиялық жобалардың тізбесін бекіту туралы" Қазақстан Республикасы Үкіметінің 2014 жылғы 7 қазандағы № 1060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ақпандағы № 82 қаулысы. Күші жойылды - Қазақстан Республикасы Үкіметінің 2025 жылғы 12 маусымдағы № 430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01.01.2025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2006 жылғы 7 шілдедегі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8)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маңызы бар концессиялық жобалардың тізбесін бекіту туралы" Қазақстан Республикасы Үкіметінің 2014 жылғы 7 қазандағы № 1060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61, 569-құжат)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маңызы бар концессиялық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Жақсартылуы және пайдаланылуы концессия шарттары негізінде жүзеге асырылатын жұмыс істеп тұрған мемлекеттік меншік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Салынуы және пайдаланылуы концессия шарттары негізінде жүзеге асырылатын объектілер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 айналма автомобиль жолы" (ҮАААЖ) автомобиль жолын салу және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облысының 4 жолақты қозғалысы бар I техникалық санатты автомобиль жолдарын салу және пайдалану"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