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ab3d4" w14:textId="3fab3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қаласының әкімшілік шекарасын өзгерту туралы</w:t>
      </w:r>
    </w:p>
    <w:p>
      <w:pPr>
        <w:spacing w:after="0"/>
        <w:ind w:left="0"/>
        <w:jc w:val="both"/>
      </w:pPr>
      <w:r>
        <w:rPr>
          <w:rFonts w:ascii="Times New Roman"/>
          <w:b w:val="false"/>
          <w:i w:val="false"/>
          <w:color w:val="000000"/>
          <w:sz w:val="28"/>
        </w:rPr>
        <w:t>Қазақстан Республикасы Үкіметінің 2019 жылғы 8 ақпандағы № 46 қаулысы.</w:t>
      </w:r>
    </w:p>
    <w:p>
      <w:pPr>
        <w:spacing w:after="0"/>
        <w:ind w:left="0"/>
        <w:jc w:val="both"/>
      </w:pPr>
      <w:bookmarkStart w:name="z1" w:id="0"/>
      <w:r>
        <w:rPr>
          <w:rFonts w:ascii="Times New Roman"/>
          <w:b w:val="false"/>
          <w:i w:val="false"/>
          <w:color w:val="000000"/>
          <w:sz w:val="28"/>
        </w:rPr>
        <w:t xml:space="preserve">
      2003 жылғы 20 маусымдағы Қазақстан Республикасының Жер кодексінің </w:t>
      </w:r>
      <w:r>
        <w:br/>
      </w:r>
      <w:r>
        <w:rPr>
          <w:rFonts w:ascii="Times New Roman"/>
          <w:b w:val="false"/>
          <w:i w:val="false"/>
          <w:color w:val="000000"/>
          <w:sz w:val="28"/>
        </w:rPr>
        <w:t xml:space="preserve">13-бабының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Республикасының әкiмшiлiк-аумақтық құрылысы туралы" 1993 жылғы 8 желтоқсандағы Қазақстан Республикасы Заңының 11-бабының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w:t>
      </w:r>
      <w:r>
        <w:rPr>
          <w:rFonts w:ascii="Times New Roman"/>
          <w:b w:val="false"/>
          <w:i w:val="false"/>
          <w:color w:val="000000"/>
          <w:sz w:val="28"/>
        </w:rPr>
        <w:t xml:space="preserve">ға сәйкес Глубокое ауданының жалпы ауданы 94,8173 гектар жерлерінің бір бөлігін Өскемен қаласының шегіне қосу жолымен Өскемен қаласының әкімшілік шекарасын өзгерту туралы "Шығыс Қазақстан облысы Өскемен қаласы Глубокое ауданының әкімшілік шекараларын өзгерту туралы ұсынысты Қазақстан Республикасының Үкіметіне келісуге енгізу туралы" Шығыс Қазақстан облыстық мәслихатының </w:t>
      </w:r>
      <w:r>
        <w:br/>
      </w:r>
      <w:r>
        <w:rPr>
          <w:rFonts w:ascii="Times New Roman"/>
          <w:b w:val="false"/>
          <w:i w:val="false"/>
          <w:color w:val="000000"/>
          <w:sz w:val="28"/>
        </w:rPr>
        <w:t>2017 жылғы 6 қазандағы № 14/168-VI шешіміне және Шығыс Қазақстан облысы әкімдігінің 2017 жылғы 28 қыркүйектегі № 248 қаулысына келісім берілсін.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Қазақстан Республикасының</w:t>
            </w:r>
            <w:r>
              <w:br/>
            </w:r>
            <w:r>
              <w:rPr>
                <w:rFonts w:ascii="Times New Roman"/>
                <w:b/>
                <w:i w:val="false"/>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8 ақпандағы</w:t>
            </w:r>
            <w:r>
              <w:br/>
            </w:r>
            <w:r>
              <w:rPr>
                <w:rFonts w:ascii="Times New Roman"/>
                <w:b w:val="false"/>
                <w:i w:val="false"/>
                <w:color w:val="000000"/>
                <w:sz w:val="20"/>
              </w:rPr>
              <w:t>№ 46 қаулысына</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Шығыс Қазақстан облысы Глубокое ауданы жерлерінің Өскемен қаласының шегіне қосылатын бөлігінің экспликациясы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
        <w:gridCol w:w="433"/>
        <w:gridCol w:w="2430"/>
        <w:gridCol w:w="2430"/>
        <w:gridCol w:w="4310"/>
        <w:gridCol w:w="243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шегіне қосылатын жерлер ауданы</w:t>
            </w:r>
            <w:r>
              <w:br/>
            </w:r>
            <w:r>
              <w:rPr>
                <w:rFonts w:ascii="Times New Roman"/>
                <w:b w:val="false"/>
                <w:i w:val="false"/>
                <w:color w:val="000000"/>
                <w:sz w:val="20"/>
              </w:rPr>
              <w:t>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0" w:type="auto"/>
            <w:vMerge/>
            <w:tcBorders>
              <w:top w:val="nil"/>
              <w:left w:val="single" w:color="cfcfcf" w:sz="5"/>
              <w:bottom w:val="single" w:color="cfcfcf" w:sz="5"/>
              <w:right w:val="single" w:color="cfcfcf" w:sz="5"/>
            </w:tcBorders>
          </w:tcP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жерлері</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көлiк, байланыс, ғарыш қызметі, қорғаныс, ұлттық қауіпсіздік мұқтажына арналған жер және ауыл шаруашылығына арналмаған өзге де жерлер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r>
      <w:tr>
        <w:trPr>
          <w:trHeight w:val="30" w:hRule="atLeast"/>
        </w:trPr>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Бобровка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94,8173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18,9429</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жерлер: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94,8173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