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49dc" w14:textId="cae4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қатынасы туралы келісімге қол қою туралы" Қазақстан Республикасы Үкіметінің 2018 жылғы 3 мамырдағы № 236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24 қаңтардағы № 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"Кеме қатынасы туралы келісімге қол қою туралы" Қазақстан Республикасы Үкіметінің 2018 жылғы 3 мамырдағы № 236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2-тармақ мынадай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министрі Жеңіс Махмұдұлы Қасымбекке Кеме қатынасы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