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d3f3" w14:textId="c47d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жоспарын бекіту туралы" Қазақстан Республикасы Үкіметінің 2014 жылғы 14 сәуірдегі № 354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28, 231-құжат):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Мақсатқа қол жеткізу және алға қойылған міндеттерді іске асыру тетіктері"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қорының қаражатын пайдалану "Даму" кәсіпкерлікті дамыту қоры" акционерлік қоғамының (бұдан әрі – "Даму" КДҚ" АҚ) қаражатын өңдеу өнеркәсібіндегі ШОК субъектілерін қаржыландыру үшін ЕДБ-ге шартты түрде орналастыру жолымен жүзеге асырылады. Мақсатты пайдалану шарты "Цеснабанк" акционерлік қоғамы (бұдан әрі – "Цеснабанк" АҚ) берген қарыздарға қолданылмайды.";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Қаражатты екінші деңгейдегі банктерге шартты түрде орналастырудың шарттары мен тетіктері"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тоғызыншы бөлікпен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"Цеснабанк" АҚ берген қарыздарға: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мақсатты пайдалану шарты;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ҚРҰБ-да шот ашу бойынша ЕДБ-ға қойылатын талаптар;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АҚ-ға орналастырылған кредиттік қаражатты мақсатты пайдалану туралы есепті ұсыну бойынша ЕДБ-ға қойылатын талаптар қолданылмайды.";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Шағын және орта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 бөлікпен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бөлімнің шарттары "Цеснабанк" АҚ берген қарыздарға қолданылмайды.";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Мониторинг"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сегізінші бөлікпен толықтырылсын: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АҚ-ның осы Жоспарды іске асыруға қатысатын ЕДБ-ның қаржылық-экономикалық жағдайын талдауды тұрақты негізде жүзеге асыру міндеттемесін қоспағанда, осы бөлімнің шарттары "Цеснабанк" АҚ берген қарыздарға қолданылмайды.".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туралы" Қазақстан Республикасы Үкіметінің 2014 жылғы 5 желтоқсандағы № 1276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ПҮАЖ-ы, 2014 ж., № 76-77, 675-құжат):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жағдайды талдау"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бөлік мынадай редакцияда жазылсын: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 (бұдан әрі – Жоспар) кәсіпкерлік субъектілеріне мынадай бағыттар бойынша қолдау көрсетуге бағытталған шаралар кешенін айқындайды: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бағыт: "Даму" кәсіпкерлікті дамыту қоры" акционерлік қоғамы (бұдан әрі – "Даму" КДҚ" АҚ) тізбесін Қазақстан Республикасының экономикасын жаңғырту мәселелері жөніндегі мемлекеттік комиссия мақұлдаған екінші деңгейдегі банктерге (бұдан әрі – ЕДБ) осы Жоспарға 1-қосымшаға сәйкес өңдеу өнеркәсібіндегі және өңдеу өнеркәсібіне қызмет көрсетуге қатысты көрсетілетін қызметтер саласындағы шағын және орта кәсіпкерлік субъектілерін (бұдан әрі – ШОКС) қаржыландыру үшін, сондай-ақ жұмыс істеп тұрған өндіріс қуаттарын жүктеу үшін кәсіпорынның айналым қаражатын толықтыруға кредит береді (қаражатты шартты орналастыру жолымен) (бұдан әрі – бірінші бағыт) (мақсатты пайдалану шарты "Цеснабанк" акционерлік қоғамы (бұдан әрі – "Цеснабанк" АҚ) берген қарыздарға қолданылмайды);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бағыт: осы Жоспарға 2-қосымшаға сәйкес өңдеу өнеркәсібіндегі ірі кәсіпкерлік субъектілерін (бұдан әрі – ІКС) қаржыландыру үшін "Қазақстанның Даму Банкі" акционерлік қоғамының (бұдан әрі – "ҚДБ" АҚ) ЕДБ-ға банкаралық кредит беруі (бұдан әрі – екінші бағыт) (мақсатты пайдалану шарты "Цеснабанк" АҚ берген қарыздарға қолданылмайды).";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"Қаражатты екінші деңгейдегі банктерге шартты түрде орналастырудың шарттары мен тетіктері"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10-тармақпен толықтырылсын: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Осы кіші бөлімнің 2-тармағында, 4-тармағының 6) және 7) тармақшаларында, 5-тармағының 6) және 7) тармақшаларында, 6, 7 және 8-тармақтарында көрсетілген шарттар "Цеснабанк" АҚ берген қарыздарға қолданылмайды.";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шағын және орта кәсіпкерлік субъектілерін қаржыландыру шарттары"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5-тармақпен толықтырылсын: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кіші бөлімнің шарттары "Цеснабанк" АҚ берген қарыздарға қолданылмайды.";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ірі кәсіпкерлік субъектілерін қаржыландыру шарттары"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5-тармақпен толықтырылсын: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кіші бөлімнің шарттары "Цеснабанк" АҚ берген қарыздарға қолданылмайды.";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"Мониторинг" деген кіші бөлім мынадай мазмұндағы 8-тармақпен толықтырылсын: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Осы кіші бөлімнің 2, 3, 6 және 7-тармақтарының шарттары "Цеснабанк" АҚ берген қарыздарға қолданылмайды.".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жоспарын бекіту туралы" Қазақстан Республикасы Үкіметінің 2015 жылғы 11 наурыздағы № 124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13, 71-құжат):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жағдайды талдау"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бөлік мынадай редакцияда жазылсын: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жоспары (бұдан әрі – Жоспар) кәсіпкерлік субъектілерін мынадай бағыттар бойынша қолдауға бағытталған шаралар кешенін айқындайды: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бағыт: "Даму" кәсіпкерлікті дамыту қоры" акционерлік қоғамы (бұдан әрі – "Даму" КДҚ" АҚ) Қазақстан Республикасының экономикасын жаңғырту мәселелері жөніндегі мемлекеттік комиссия тізбесін мақұлдаған екінші деңгейдегі банктерге (бұдан әрі – ЕДБ) өңдеу өнеркәсібіндегі шағын және орта кәсіпкерлік субъектілерін (бұдан әрі – ШОКС) қаржыландыру, оның ішінде өңдеу өнеркәсібінде ШОКС берілген ЕДБ қарыздарын қайта қаржыландыру, ЕДБ қарыздары бойынша айналым қаражатын толықтыру, өңдеу өнеркәсібінде жаңа жобаларды қаржыландыру үшін кредит береді (бұдан әрі – бірінші бағыт) (мақсатты пайдалану шарты "Цеснабанк" акционерлік қоғамы (бұдан әрі – "Цеснабанк" АҚ) берген қарыздарға қолданылмайды);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бағыт: "Қазақстанның Даму Банкі" акционерлік қоғамының (бұдан әрі – "ҚДБ" АҚ) өңдеу өнеркәсібінде ірі кәсіпкерлік субъектілерін (бұдан әрі – ІКС) қаржыландыру, оның ішінде өңдеу өнеркәсібіндегі ІКС берілген ЕДБ қарыздарын қайта қаржыландыру, өңдеу өнеркәсібіндегі ІКС берілген ЕДБ қарыздары бойынша айналым қаражатын толықтыру, өңдеу өнеркәсібіндегі жаңа жобаларды қаржыландыру үшін ЕДБ-ға банкаралық кредит беруі (бұдан әрі – екінші бағыт) (мақсатты пайдалану шарты "Цеснабанк" АҚ берген қарыздарға қолданылмайды).";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"Қаражатты екінші деңгейдегі банктерде шартты түрде орналастырудың талаптары мен тетіктері"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10-тармақпен толықтырылсын: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Осы кіші бөлімнің 2-тармағында, 4-тармағының 6) және 7) тармақшаларында, 5-тармағының 6) және 7) тармақшаларында, 6, 7 және 8-тармақтарында көрсетілген шарттар "Цеснабанк" АҚ берген қарыздарға қолданылмайды.";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шағын және орта кәсіпкерлік субъектілерін қаржыландыру шарттары"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5-тармақпен толықтырылсын: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кіші бөлімнің шарттары "Цеснабанк" АҚ берген қарыздарға қолданылмайды.";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ірі кәсіпкерлік субъектілерін қаржыландыру шарттары"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5-тармақпен толықтырылсын: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кіші бөлімнің шарттары "Цеснабанк" АҚ берген қарыздарға қолданылмайды.";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"Мониторинг" деген кіші бөлім мынадай мазмұндағы 8-тармақпен толықтырылсын: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Осы кіші бөлімнің 2, 3, 6, 7-тармақтарының шарттары "Цеснабанк" АҚ берген қарыздарға қолданылмайды.".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