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b601" w14:textId="dd9b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маңы мемлекеттерінің үкіметтері арасындағы сауда-экономикалық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28 желтоқсандағы № 901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2018 жылғы 12 тамызда Ақтауда жасалған Каспий маңы мемлекеттерінің үкіметтері арасындағы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28 желтоқсандағы</w:t>
            </w:r>
            <w:r>
              <w:br/>
            </w:r>
            <w:r>
              <w:rPr>
                <w:rFonts w:ascii="Times New Roman"/>
                <w:b w:val="false"/>
                <w:i w:val="false"/>
                <w:color w:val="000000"/>
                <w:sz w:val="20"/>
              </w:rPr>
              <w:t>№ 901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Каспий маңы мемлекеттерінің үкіметтері арасындағы сауда-экономикалық ынтымақтастық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bookmarkEnd w:id="4"/>
    <w:p>
      <w:pPr>
        <w:spacing w:after="0"/>
        <w:ind w:left="0"/>
        <w:jc w:val="both"/>
      </w:pPr>
      <w:r>
        <w:rPr>
          <w:rFonts w:ascii="Times New Roman"/>
          <w:b w:val="false"/>
          <w:i w:val="false"/>
          <w:color w:val="000000"/>
          <w:sz w:val="28"/>
        </w:rPr>
        <w:t>
      Тараптар мемлекеттерінің арасындағы достық қарым-қатынастарды және ынтымақтастықты алдағы уақытта да нығайтуға және дамытуға ниет білдіре отырып,</w:t>
      </w:r>
    </w:p>
    <w:p>
      <w:pPr>
        <w:spacing w:after="0"/>
        <w:ind w:left="0"/>
        <w:jc w:val="both"/>
      </w:pPr>
      <w:r>
        <w:rPr>
          <w:rFonts w:ascii="Times New Roman"/>
          <w:b w:val="false"/>
          <w:i w:val="false"/>
          <w:color w:val="000000"/>
          <w:sz w:val="28"/>
        </w:rPr>
        <w:t>
      экономикалық байланыстарды өңірлік ынтымақтастықты нығайтудың маңызды элементі ретінде қарай отырып,</w:t>
      </w:r>
    </w:p>
    <w:p>
      <w:pPr>
        <w:spacing w:after="0"/>
        <w:ind w:left="0"/>
        <w:jc w:val="both"/>
      </w:pPr>
      <w:r>
        <w:rPr>
          <w:rFonts w:ascii="Times New Roman"/>
          <w:b w:val="false"/>
          <w:i w:val="false"/>
          <w:color w:val="000000"/>
          <w:sz w:val="28"/>
        </w:rPr>
        <w:t>
      егемендігін, аумақтық тұтастығын, тәуелсіздігін, мемлекеттердің егеменді теңдігін құрметтеу, күш немесе күш қаупін қолданбау, өзара құрмет, ынтымақтастық, бір-бірінің ішкі істеріне араласпау қағидаттарына негізделе отырып,</w:t>
      </w:r>
    </w:p>
    <w:p>
      <w:pPr>
        <w:spacing w:after="0"/>
        <w:ind w:left="0"/>
        <w:jc w:val="both"/>
      </w:pPr>
      <w:r>
        <w:rPr>
          <w:rFonts w:ascii="Times New Roman"/>
          <w:b w:val="false"/>
          <w:i w:val="false"/>
          <w:color w:val="000000"/>
          <w:sz w:val="28"/>
        </w:rPr>
        <w:t>
      Тараптар мемлекеттері арасында өз мүдделеріне жауап беретін экономикалық және сауда ынтымақтастығын дамыту үшін қолайлы жағдайлар жасауға ұмтылуды ескере отырып,</w:t>
      </w:r>
    </w:p>
    <w:p>
      <w:pPr>
        <w:spacing w:after="0"/>
        <w:ind w:left="0"/>
        <w:jc w:val="both"/>
      </w:pPr>
      <w:r>
        <w:rPr>
          <w:rFonts w:ascii="Times New Roman"/>
          <w:b w:val="false"/>
          <w:i w:val="false"/>
          <w:color w:val="000000"/>
          <w:sz w:val="28"/>
        </w:rPr>
        <w:t>
      Тараптар мемлекеттері арасындағы дамыған экономикалық және сауда қатынастары өздерінің орнықты дамуына үлес қосатынын сезіне отырып,</w:t>
      </w:r>
    </w:p>
    <w:p>
      <w:pPr>
        <w:spacing w:after="0"/>
        <w:ind w:left="0"/>
        <w:jc w:val="both"/>
      </w:pPr>
      <w:r>
        <w:rPr>
          <w:rFonts w:ascii="Times New Roman"/>
          <w:b w:val="false"/>
          <w:i w:val="false"/>
          <w:color w:val="000000"/>
          <w:sz w:val="28"/>
        </w:rPr>
        <w:t>
      осы Келісім Тараптар мемлекеттерінің мүдделеріне толығымен жауап беретініне сене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Тараптар өз мемлекеттерінің заңнамасына сәйкес тең құқықтылық және өзара тиімділік негізінде өз арасындағы сауда-экономикалық ынтымақтастықты көтермелеу және оны кеңейтуге жәрдемдесу үшін барлық қажетті шараларды қабылдайды.</w:t>
      </w:r>
    </w:p>
    <w:bookmarkEnd w:id="6"/>
    <w:bookmarkStart w:name="z9" w:id="7"/>
    <w:p>
      <w:pPr>
        <w:spacing w:after="0"/>
        <w:ind w:left="0"/>
        <w:jc w:val="left"/>
      </w:pPr>
      <w:r>
        <w:rPr>
          <w:rFonts w:ascii="Times New Roman"/>
          <w:b/>
          <w:i w:val="false"/>
          <w:color w:val="000000"/>
        </w:rPr>
        <w:t xml:space="preserve"> 2-бап</w:t>
      </w:r>
    </w:p>
    <w:bookmarkEnd w:id="7"/>
    <w:bookmarkStart w:name="z10" w:id="8"/>
    <w:p>
      <w:pPr>
        <w:spacing w:after="0"/>
        <w:ind w:left="0"/>
        <w:jc w:val="both"/>
      </w:pPr>
      <w:r>
        <w:rPr>
          <w:rFonts w:ascii="Times New Roman"/>
          <w:b w:val="false"/>
          <w:i w:val="false"/>
          <w:color w:val="000000"/>
          <w:sz w:val="28"/>
        </w:rPr>
        <w:t>
      Тараптар өзара мүддені білдіретін Тараптар мемлекеттерiнiң өнеркәсiп, ауыл шаруашылығы, сауда, туризм салаларында және экономиканың басқа да салаларында ынтымақтасады.</w:t>
      </w:r>
    </w:p>
    <w:bookmarkEnd w:id="8"/>
    <w:bookmarkStart w:name="z11" w:id="9"/>
    <w:p>
      <w:pPr>
        <w:spacing w:after="0"/>
        <w:ind w:left="0"/>
        <w:jc w:val="left"/>
      </w:pPr>
      <w:r>
        <w:rPr>
          <w:rFonts w:ascii="Times New Roman"/>
          <w:b/>
          <w:i w:val="false"/>
          <w:color w:val="000000"/>
        </w:rPr>
        <w:t xml:space="preserve"> 3-бап</w:t>
      </w:r>
    </w:p>
    <w:bookmarkEnd w:id="9"/>
    <w:bookmarkStart w:name="z12" w:id="10"/>
    <w:p>
      <w:pPr>
        <w:spacing w:after="0"/>
        <w:ind w:left="0"/>
        <w:jc w:val="both"/>
      </w:pPr>
      <w:r>
        <w:rPr>
          <w:rFonts w:ascii="Times New Roman"/>
          <w:b w:val="false"/>
          <w:i w:val="false"/>
          <w:color w:val="000000"/>
          <w:sz w:val="28"/>
        </w:rPr>
        <w:t xml:space="preserve">
      Осы Келiсiмнiң </w:t>
      </w:r>
      <w:r>
        <w:rPr>
          <w:rFonts w:ascii="Times New Roman"/>
          <w:b w:val="false"/>
          <w:i w:val="false"/>
          <w:color w:val="000000"/>
          <w:sz w:val="28"/>
        </w:rPr>
        <w:t>2-бабында</w:t>
      </w:r>
      <w:r>
        <w:rPr>
          <w:rFonts w:ascii="Times New Roman"/>
          <w:b w:val="false"/>
          <w:i w:val="false"/>
          <w:color w:val="000000"/>
          <w:sz w:val="28"/>
        </w:rPr>
        <w:t xml:space="preserve"> көзделген салаларда ынтымақтастықты іске асыру үшiн Тараптар консультациялар арқылы сауда-экономикалық ынтымақтастықтың нысандарын келiседі.</w:t>
      </w:r>
    </w:p>
    <w:bookmarkEnd w:id="10"/>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Тараптар өз мемлекеттерінің заңнамасына сәйкес экономикалық ресурстарды тиімді пайдалануға, оның ішінде:</w:t>
      </w:r>
    </w:p>
    <w:bookmarkEnd w:id="12"/>
    <w:bookmarkStart w:name="z15" w:id="13"/>
    <w:p>
      <w:pPr>
        <w:spacing w:after="0"/>
        <w:ind w:left="0"/>
        <w:jc w:val="both"/>
      </w:pPr>
      <w:r>
        <w:rPr>
          <w:rFonts w:ascii="Times New Roman"/>
          <w:b w:val="false"/>
          <w:i w:val="false"/>
          <w:color w:val="000000"/>
          <w:sz w:val="28"/>
        </w:rPr>
        <w:t>
      1) бірлескен инвестициялық жобалар мен бағдарламаларды іске асыруға;</w:t>
      </w:r>
    </w:p>
    <w:bookmarkEnd w:id="13"/>
    <w:bookmarkStart w:name="z16" w:id="14"/>
    <w:p>
      <w:pPr>
        <w:spacing w:after="0"/>
        <w:ind w:left="0"/>
        <w:jc w:val="both"/>
      </w:pPr>
      <w:r>
        <w:rPr>
          <w:rFonts w:ascii="Times New Roman"/>
          <w:b w:val="false"/>
          <w:i w:val="false"/>
          <w:color w:val="000000"/>
          <w:sz w:val="28"/>
        </w:rPr>
        <w:t>
      2) ерекше, арнайы, еркін экономикалық аймақтарды құру және дамыту мәселелері бойынша тәжірибе алмасуға;</w:t>
      </w:r>
    </w:p>
    <w:bookmarkEnd w:id="14"/>
    <w:bookmarkStart w:name="z17" w:id="15"/>
    <w:p>
      <w:pPr>
        <w:spacing w:after="0"/>
        <w:ind w:left="0"/>
        <w:jc w:val="both"/>
      </w:pPr>
      <w:r>
        <w:rPr>
          <w:rFonts w:ascii="Times New Roman"/>
          <w:b w:val="false"/>
          <w:i w:val="false"/>
          <w:color w:val="000000"/>
          <w:sz w:val="28"/>
        </w:rPr>
        <w:t>
      3) сауда-экономикалық салада тәжірибе, ұлттық заңнама, стандарттар, қағидалар және статистикалық ақпарат алмасуға;</w:t>
      </w:r>
    </w:p>
    <w:bookmarkEnd w:id="15"/>
    <w:bookmarkStart w:name="z18" w:id="16"/>
    <w:p>
      <w:pPr>
        <w:spacing w:after="0"/>
        <w:ind w:left="0"/>
        <w:jc w:val="both"/>
      </w:pPr>
      <w:r>
        <w:rPr>
          <w:rFonts w:ascii="Times New Roman"/>
          <w:b w:val="false"/>
          <w:i w:val="false"/>
          <w:color w:val="000000"/>
          <w:sz w:val="28"/>
        </w:rPr>
        <w:t>
      4) цифрлық экономика саласындағы ынтымақтастыққа;</w:t>
      </w:r>
    </w:p>
    <w:bookmarkEnd w:id="16"/>
    <w:bookmarkStart w:name="z19" w:id="17"/>
    <w:p>
      <w:pPr>
        <w:spacing w:after="0"/>
        <w:ind w:left="0"/>
        <w:jc w:val="both"/>
      </w:pPr>
      <w:r>
        <w:rPr>
          <w:rFonts w:ascii="Times New Roman"/>
          <w:b w:val="false"/>
          <w:i w:val="false"/>
          <w:color w:val="000000"/>
          <w:sz w:val="28"/>
        </w:rPr>
        <w:t>
      5) Тараптар мемлекеттерінің өңірлері мен қалалары арасындағы ынтымақтастықты дамытуға;</w:t>
      </w:r>
    </w:p>
    <w:bookmarkEnd w:id="17"/>
    <w:bookmarkStart w:name="z20" w:id="18"/>
    <w:p>
      <w:pPr>
        <w:spacing w:after="0"/>
        <w:ind w:left="0"/>
        <w:jc w:val="both"/>
      </w:pPr>
      <w:r>
        <w:rPr>
          <w:rFonts w:ascii="Times New Roman"/>
          <w:b w:val="false"/>
          <w:i w:val="false"/>
          <w:color w:val="000000"/>
          <w:sz w:val="28"/>
        </w:rPr>
        <w:t>
      6) бірлескен кәсіпорындар құруға;</w:t>
      </w:r>
    </w:p>
    <w:bookmarkEnd w:id="18"/>
    <w:bookmarkStart w:name="z21" w:id="19"/>
    <w:p>
      <w:pPr>
        <w:spacing w:after="0"/>
        <w:ind w:left="0"/>
        <w:jc w:val="both"/>
      </w:pPr>
      <w:r>
        <w:rPr>
          <w:rFonts w:ascii="Times New Roman"/>
          <w:b w:val="false"/>
          <w:i w:val="false"/>
          <w:color w:val="000000"/>
          <w:sz w:val="28"/>
        </w:rPr>
        <w:t>
      7) Тараптар мемлекеттерінің аумағында өткізілетін халықаралық көрмелер мен жәрмеңкелерге Тараптар келіскен шарттарда ұйымдардың, компаниялар мен кәсіпкерлердің қатысуларына жәрдемдеседі.</w:t>
      </w:r>
    </w:p>
    <w:bookmarkEnd w:id="19"/>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1. Тараптар сауда-экономикалық ынтымақтастықты кеңейту және осы Келiсiмді практикалық жүзеге асыру мәселелері бойынша консультация өткізеді.</w:t>
      </w:r>
    </w:p>
    <w:bookmarkEnd w:id="21"/>
    <w:bookmarkStart w:name="z24" w:id="22"/>
    <w:p>
      <w:pPr>
        <w:spacing w:after="0"/>
        <w:ind w:left="0"/>
        <w:jc w:val="both"/>
      </w:pPr>
      <w:r>
        <w:rPr>
          <w:rFonts w:ascii="Times New Roman"/>
          <w:b w:val="false"/>
          <w:i w:val="false"/>
          <w:color w:val="000000"/>
          <w:sz w:val="28"/>
        </w:rPr>
        <w:t>
      2. Сауда-экономикалық ынтымақтастықты дамыту және нығайту мақсатында Тараптар Каспий экономикалық форумын өткізеді, оның өтетін күні мен орны, сондай-ақ басқа да мазмұндық және ұйымдастырушылық мәселелер Тараптар арасындағы консультациялар арқылы келісіледі.</w:t>
      </w:r>
    </w:p>
    <w:bookmarkEnd w:id="22"/>
    <w:bookmarkStart w:name="z25" w:id="23"/>
    <w:p>
      <w:pPr>
        <w:spacing w:after="0"/>
        <w:ind w:left="0"/>
        <w:jc w:val="both"/>
      </w:pPr>
      <w:r>
        <w:rPr>
          <w:rFonts w:ascii="Times New Roman"/>
          <w:b w:val="false"/>
          <w:i w:val="false"/>
          <w:color w:val="000000"/>
          <w:sz w:val="28"/>
        </w:rPr>
        <w:t>
      3. Мүдделі Тараптар Каспий экономикалық форумы шеңберінде көрмелерді, бизнес-форумдарды, дөңгелек үстелдерді, конференцияларды ұйымдастыра алады, оларды өткізу тәртібі мен шарттары қабылдаушы Тараппен келісіледі.</w:t>
      </w:r>
    </w:p>
    <w:bookmarkEnd w:id="23"/>
    <w:bookmarkStart w:name="z26" w:id="24"/>
    <w:p>
      <w:pPr>
        <w:spacing w:after="0"/>
        <w:ind w:left="0"/>
        <w:jc w:val="left"/>
      </w:pPr>
      <w:r>
        <w:rPr>
          <w:rFonts w:ascii="Times New Roman"/>
          <w:b/>
          <w:i w:val="false"/>
          <w:color w:val="000000"/>
        </w:rPr>
        <w:t xml:space="preserve"> 6-бап</w:t>
      </w:r>
    </w:p>
    <w:bookmarkEnd w:id="24"/>
    <w:bookmarkStart w:name="z27" w:id="25"/>
    <w:p>
      <w:pPr>
        <w:spacing w:after="0"/>
        <w:ind w:left="0"/>
        <w:jc w:val="both"/>
      </w:pPr>
      <w:r>
        <w:rPr>
          <w:rFonts w:ascii="Times New Roman"/>
          <w:b w:val="false"/>
          <w:i w:val="false"/>
          <w:color w:val="000000"/>
          <w:sz w:val="28"/>
        </w:rPr>
        <w:t>
      Осы Келісімді іске асыру мақсатында Тараптар мынадай құзыретті органдарды тағайындайды:</w:t>
      </w:r>
    </w:p>
    <w:bookmarkEnd w:id="25"/>
    <w:p>
      <w:pPr>
        <w:spacing w:after="0"/>
        <w:ind w:left="0"/>
        <w:jc w:val="both"/>
      </w:pPr>
      <w:r>
        <w:rPr>
          <w:rFonts w:ascii="Times New Roman"/>
          <w:b w:val="false"/>
          <w:i w:val="false"/>
          <w:color w:val="000000"/>
          <w:sz w:val="28"/>
        </w:rPr>
        <w:t>
      Әзербайжан Республикасынан – Әзербайжан Республикасының Экономика министрлігі;</w:t>
      </w:r>
    </w:p>
    <w:p>
      <w:pPr>
        <w:spacing w:after="0"/>
        <w:ind w:left="0"/>
        <w:jc w:val="both"/>
      </w:pPr>
      <w:r>
        <w:rPr>
          <w:rFonts w:ascii="Times New Roman"/>
          <w:b w:val="false"/>
          <w:i w:val="false"/>
          <w:color w:val="000000"/>
          <w:sz w:val="28"/>
        </w:rPr>
        <w:t>
      Иран Ислам Республикасынан – Иран Ислам Республикасының Өнеркәсіп, тау-кен және сауда министрлігі;</w:t>
      </w:r>
    </w:p>
    <w:p>
      <w:pPr>
        <w:spacing w:after="0"/>
        <w:ind w:left="0"/>
        <w:jc w:val="both"/>
      </w:pPr>
      <w:r>
        <w:rPr>
          <w:rFonts w:ascii="Times New Roman"/>
          <w:b w:val="false"/>
          <w:i w:val="false"/>
          <w:color w:val="000000"/>
          <w:sz w:val="28"/>
        </w:rPr>
        <w:t>
      Қазақстан Республикасынан – Қазақстан Республикасының Ұлттық экономика министрлігі;</w:t>
      </w:r>
    </w:p>
    <w:p>
      <w:pPr>
        <w:spacing w:after="0"/>
        <w:ind w:left="0"/>
        <w:jc w:val="both"/>
      </w:pPr>
      <w:r>
        <w:rPr>
          <w:rFonts w:ascii="Times New Roman"/>
          <w:b w:val="false"/>
          <w:i w:val="false"/>
          <w:color w:val="000000"/>
          <w:sz w:val="28"/>
        </w:rPr>
        <w:t>
      Ресей Федерациясынан – Ресей Федерациясының Экономикалық даму министрлігі;</w:t>
      </w:r>
    </w:p>
    <w:p>
      <w:pPr>
        <w:spacing w:after="0"/>
        <w:ind w:left="0"/>
        <w:jc w:val="both"/>
      </w:pPr>
      <w:r>
        <w:rPr>
          <w:rFonts w:ascii="Times New Roman"/>
          <w:b w:val="false"/>
          <w:i w:val="false"/>
          <w:color w:val="000000"/>
          <w:sz w:val="28"/>
        </w:rPr>
        <w:t>
      Түрікменстаннан – Түрікменстанның Қаржы және экономика министрлігі.</w:t>
      </w:r>
    </w:p>
    <w:p>
      <w:pPr>
        <w:spacing w:after="0"/>
        <w:ind w:left="0"/>
        <w:jc w:val="both"/>
      </w:pPr>
      <w:r>
        <w:rPr>
          <w:rFonts w:ascii="Times New Roman"/>
          <w:b w:val="false"/>
          <w:i w:val="false"/>
          <w:color w:val="000000"/>
          <w:sz w:val="28"/>
        </w:rPr>
        <w:t>
      Басқа құзыретті орган тағайындалған немесе оның атауы өзгерген жағдайда Тарап бұл туралы Депозитарийге хабарлайды, ол басқа Тараптарды хабардар етеді.</w:t>
      </w:r>
    </w:p>
    <w:bookmarkStart w:name="z28" w:id="26"/>
    <w:p>
      <w:pPr>
        <w:spacing w:after="0"/>
        <w:ind w:left="0"/>
        <w:jc w:val="left"/>
      </w:pPr>
      <w:r>
        <w:rPr>
          <w:rFonts w:ascii="Times New Roman"/>
          <w:b/>
          <w:i w:val="false"/>
          <w:color w:val="000000"/>
        </w:rPr>
        <w:t xml:space="preserve"> 7-бап</w:t>
      </w:r>
    </w:p>
    <w:bookmarkEnd w:id="26"/>
    <w:bookmarkStart w:name="z29" w:id="27"/>
    <w:p>
      <w:pPr>
        <w:spacing w:after="0"/>
        <w:ind w:left="0"/>
        <w:jc w:val="both"/>
      </w:pPr>
      <w:r>
        <w:rPr>
          <w:rFonts w:ascii="Times New Roman"/>
          <w:b w:val="false"/>
          <w:i w:val="false"/>
          <w:color w:val="000000"/>
          <w:sz w:val="28"/>
        </w:rPr>
        <w:t>
      Осы Келiсiмдi iске асыруға байланысты мәселелер Тараптардың құзыреттi органдары министрлерiнiң қажеттiлiк шамасына қарай өтетiн кездесулері шеңберiнде қаралады.</w:t>
      </w:r>
    </w:p>
    <w:bookmarkEnd w:id="27"/>
    <w:p>
      <w:pPr>
        <w:spacing w:after="0"/>
        <w:ind w:left="0"/>
        <w:jc w:val="both"/>
      </w:pPr>
      <w:r>
        <w:rPr>
          <w:rFonts w:ascii="Times New Roman"/>
          <w:b w:val="false"/>
          <w:i w:val="false"/>
          <w:color w:val="000000"/>
          <w:sz w:val="28"/>
        </w:rPr>
        <w:t>
      Осындай кездесулердің өтетін күні мен орны алдын ала уағдаластық бойынша айқындалады. Қабылдаушы Тараптың құзыретті органының министрі кездесуде төрағалық етуші болып табылады.</w:t>
      </w:r>
    </w:p>
    <w:bookmarkStart w:name="z30" w:id="28"/>
    <w:p>
      <w:pPr>
        <w:spacing w:after="0"/>
        <w:ind w:left="0"/>
        <w:jc w:val="left"/>
      </w:pPr>
      <w:r>
        <w:rPr>
          <w:rFonts w:ascii="Times New Roman"/>
          <w:b/>
          <w:i w:val="false"/>
          <w:color w:val="000000"/>
        </w:rPr>
        <w:t xml:space="preserve"> 8-бап</w:t>
      </w:r>
    </w:p>
    <w:bookmarkEnd w:id="28"/>
    <w:bookmarkStart w:name="z31" w:id="29"/>
    <w:p>
      <w:pPr>
        <w:spacing w:after="0"/>
        <w:ind w:left="0"/>
        <w:jc w:val="both"/>
      </w:pPr>
      <w:r>
        <w:rPr>
          <w:rFonts w:ascii="Times New Roman"/>
          <w:b w:val="false"/>
          <w:i w:val="false"/>
          <w:color w:val="000000"/>
          <w:sz w:val="28"/>
        </w:rPr>
        <w:t>
      Егер әрбiр нақты жағдайда өзгеше тәртіп келiсiлмеген болса ғана, әрбiр Тарап осы Келiсiмдi iске асыруға байланысты шығыстарды дербес көтередi.</w:t>
      </w:r>
    </w:p>
    <w:bookmarkEnd w:id="29"/>
    <w:bookmarkStart w:name="z32" w:id="30"/>
    <w:p>
      <w:pPr>
        <w:spacing w:after="0"/>
        <w:ind w:left="0"/>
        <w:jc w:val="left"/>
      </w:pPr>
      <w:r>
        <w:rPr>
          <w:rFonts w:ascii="Times New Roman"/>
          <w:b/>
          <w:i w:val="false"/>
          <w:color w:val="000000"/>
        </w:rPr>
        <w:t xml:space="preserve"> 9-бап</w:t>
      </w:r>
    </w:p>
    <w:bookmarkEnd w:id="30"/>
    <w:bookmarkStart w:name="z33" w:id="31"/>
    <w:p>
      <w:pPr>
        <w:spacing w:after="0"/>
        <w:ind w:left="0"/>
        <w:jc w:val="both"/>
      </w:pPr>
      <w:r>
        <w:rPr>
          <w:rFonts w:ascii="Times New Roman"/>
          <w:b w:val="false"/>
          <w:i w:val="false"/>
          <w:color w:val="000000"/>
          <w:sz w:val="28"/>
        </w:rPr>
        <w:t>
      Осы Келісімнің ешбір ережесі Каспий теңізінің құқықтық мәртебесі жөніндегі келіссөздер нәтижесін алдын ала айқындаушы ретінде түсіндірілмейді.</w:t>
      </w:r>
    </w:p>
    <w:bookmarkEnd w:id="31"/>
    <w:bookmarkStart w:name="z34" w:id="32"/>
    <w:p>
      <w:pPr>
        <w:spacing w:after="0"/>
        <w:ind w:left="0"/>
        <w:jc w:val="left"/>
      </w:pPr>
      <w:r>
        <w:rPr>
          <w:rFonts w:ascii="Times New Roman"/>
          <w:b/>
          <w:i w:val="false"/>
          <w:color w:val="000000"/>
        </w:rPr>
        <w:t xml:space="preserve"> 10-бап</w:t>
      </w:r>
    </w:p>
    <w:bookmarkEnd w:id="32"/>
    <w:bookmarkStart w:name="z35" w:id="33"/>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дау Тараптар арасындағы консультациялар және келіссөздер жүргізу арқылы шешіледі.</w:t>
      </w:r>
    </w:p>
    <w:bookmarkEnd w:id="33"/>
    <w:bookmarkStart w:name="z36" w:id="34"/>
    <w:p>
      <w:pPr>
        <w:spacing w:after="0"/>
        <w:ind w:left="0"/>
        <w:jc w:val="left"/>
      </w:pPr>
      <w:r>
        <w:rPr>
          <w:rFonts w:ascii="Times New Roman"/>
          <w:b/>
          <w:i w:val="false"/>
          <w:color w:val="000000"/>
        </w:rPr>
        <w:t xml:space="preserve"> 11-бап</w:t>
      </w:r>
    </w:p>
    <w:bookmarkEnd w:id="34"/>
    <w:bookmarkStart w:name="z37" w:id="35"/>
    <w:p>
      <w:pPr>
        <w:spacing w:after="0"/>
        <w:ind w:left="0"/>
        <w:jc w:val="both"/>
      </w:pPr>
      <w:r>
        <w:rPr>
          <w:rFonts w:ascii="Times New Roman"/>
          <w:b w:val="false"/>
          <w:i w:val="false"/>
          <w:color w:val="000000"/>
          <w:sz w:val="28"/>
        </w:rPr>
        <w:t>
      1. Осы Келісімнің ережелері Тараптардың өзара келісімі бойынша өзгертілуі немесе толықтырылуы мүмкін.</w:t>
      </w:r>
    </w:p>
    <w:bookmarkEnd w:id="35"/>
    <w:bookmarkStart w:name="z38" w:id="36"/>
    <w:p>
      <w:pPr>
        <w:spacing w:after="0"/>
        <w:ind w:left="0"/>
        <w:jc w:val="both"/>
      </w:pPr>
      <w:r>
        <w:rPr>
          <w:rFonts w:ascii="Times New Roman"/>
          <w:b w:val="false"/>
          <w:i w:val="false"/>
          <w:color w:val="000000"/>
          <w:sz w:val="28"/>
        </w:rPr>
        <w:t xml:space="preserve">
      2. Осы Келiсiмге өзгерiстер мен толықтырулар оның ажырамас бөлiгi болып табылады, олар жекелеген Хаттамалармен ресімделеді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енеді.</w:t>
      </w:r>
    </w:p>
    <w:bookmarkEnd w:id="36"/>
    <w:bookmarkStart w:name="z39" w:id="37"/>
    <w:p>
      <w:pPr>
        <w:spacing w:after="0"/>
        <w:ind w:left="0"/>
        <w:jc w:val="left"/>
      </w:pPr>
      <w:r>
        <w:rPr>
          <w:rFonts w:ascii="Times New Roman"/>
          <w:b/>
          <w:i w:val="false"/>
          <w:color w:val="000000"/>
        </w:rPr>
        <w:t xml:space="preserve"> 12-бап</w:t>
      </w:r>
    </w:p>
    <w:bookmarkEnd w:id="37"/>
    <w:bookmarkStart w:name="z40" w:id="38"/>
    <w:p>
      <w:pPr>
        <w:spacing w:after="0"/>
        <w:ind w:left="0"/>
        <w:jc w:val="both"/>
      </w:pPr>
      <w:r>
        <w:rPr>
          <w:rFonts w:ascii="Times New Roman"/>
          <w:b w:val="false"/>
          <w:i w:val="false"/>
          <w:color w:val="000000"/>
          <w:sz w:val="28"/>
        </w:rPr>
        <w:t>
      Осы Келісімнің депозитарийі Қазақстан Республикасы болып табылады.</w:t>
      </w:r>
    </w:p>
    <w:bookmarkEnd w:id="38"/>
    <w:bookmarkStart w:name="z41" w:id="39"/>
    <w:p>
      <w:pPr>
        <w:spacing w:after="0"/>
        <w:ind w:left="0"/>
        <w:jc w:val="left"/>
      </w:pPr>
      <w:r>
        <w:rPr>
          <w:rFonts w:ascii="Times New Roman"/>
          <w:b/>
          <w:i w:val="false"/>
          <w:color w:val="000000"/>
        </w:rPr>
        <w:t xml:space="preserve"> 13-бап</w:t>
      </w:r>
    </w:p>
    <w:bookmarkEnd w:id="39"/>
    <w:bookmarkStart w:name="z42" w:id="40"/>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Депозитарий жазбаша соңғы хабарламаны алған күннен бастап отызыншы күні күшіне енеді.</w:t>
      </w:r>
    </w:p>
    <w:bookmarkEnd w:id="40"/>
    <w:bookmarkStart w:name="z43" w:id="41"/>
    <w:p>
      <w:pPr>
        <w:spacing w:after="0"/>
        <w:ind w:left="0"/>
        <w:jc w:val="both"/>
      </w:pPr>
      <w:r>
        <w:rPr>
          <w:rFonts w:ascii="Times New Roman"/>
          <w:b w:val="false"/>
          <w:i w:val="false"/>
          <w:color w:val="000000"/>
          <w:sz w:val="28"/>
        </w:rPr>
        <w:t>
      2. Осы Келісім белгіленбеген мерзімге жасалады. Әрбiр Тарап депозитарийге өзінің ниеті туралы жазбаша хабарлама жiберу арқылы осы Келiсiмнен шыға алады. Осы Тарап үшiн осы Келiсiм депозитарий осындай хабарламаны алған күннен бастап он екi ай бойы күшiнде қала бередi.</w:t>
      </w:r>
    </w:p>
    <w:bookmarkEnd w:id="41"/>
    <w:p>
      <w:pPr>
        <w:spacing w:after="0"/>
        <w:ind w:left="0"/>
        <w:jc w:val="both"/>
      </w:pPr>
      <w:r>
        <w:rPr>
          <w:rFonts w:ascii="Times New Roman"/>
          <w:b w:val="false"/>
          <w:i w:val="false"/>
          <w:color w:val="000000"/>
          <w:sz w:val="28"/>
        </w:rPr>
        <w:t>
      201___ жылғы "__" ____ ______ қаласында әзербайжан, қазақ, орыс, түрікмен, парсы және ағылшын тілдерінде бір төлнұсқа данада жасалды, бұл ретте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Осы Келісімнің төлнұсқа данасы сақтау үшін депозитарийге тапсырылады, ол оның расталған көшірмелерін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