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9722" w14:textId="84d9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"Проблемалық кредиттер қоры" акционерлік қоғамы мен "Оңалту және активтерді басқару компаниясы" акционерлік қоғамын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қарашадағы № 766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"Проблемалық кредиттер қоры" акционерлік қоғамы оған "Оңалту және активтерді басқару компаниясы" акционерлік қоғамын қосу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"Проблемалық кредиттер қоры" акционерлік қоғамы қызметінің түрлері: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екінші деңгейдегі банктердің кредиттік портфельдерінің сапасын жақсарту;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мемлекеттік Медетші банкіне республикалық бюджеттің және Қазақстан Республикасы Ұлттық Банкінің қаражатынан берілген кредиттерді қайтару жөніндегі іс-шараларды жүзеге асыру;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бұрын республикалық бюджеттің қаражаты есебінен берілген кредиттер, сондай-ақ Қазақстан Республикасының мемлекеттік кепілдіктері жөніндегі міндеттемелерді орындауға бағытталған қаражат бойынша берешекті республикалық бюджетке өндіріп алу;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 кепiлдiк берген қарыздарға және мемлекеттік қарыздарға қызмет көрсету;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дебиторлық берешекті өндіріп алу;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оңалту рәсімдерінде қатысу;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салық төлеуші (салық агенті) және (немесе) үшінші тұлға кепілге қойған мүлікті, сондай-ақ салық төлеушінің (салық агентінің), төлеушінің иелігіндегі шектелген мүлікті және (немесе) мемлекеттік кірістер органдары ұстаған тауарларды сату болып айқындалсын.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 Қаржы министрлігінің Мемлекеттік кірістер комитетімен бірлесіп, заңнамада белгіленген тәртіппен осы қаулыдан туындайтын шараларды қабылдасын.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"Оңалту және активтерді басқару компаниясы" акционерлік қоғамының кейбір мәселелері" туралы Қазақстан Республикасы Үкіметінің 2004 жылғы 14 желтоқсандағы № 1316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21-15-жол алып тасталсын.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министрлігіне" деген бөлімде: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217-15-жол алып тасталсын.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Қаржы министрлігінің кейбір мәселелері туралы"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 205-құжат):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министрлігінің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"Оңалту және активтерді басқару компаниясы" акционерлік қоғамы" деген 1-тармақ алып тасталсын.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