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722" w14:textId="84d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"Проблемалық кредиттер қоры" акционерлік қоғамы мен "Оңалту және активтерді басқару компаниясы"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"Проблемалық кредиттер қоры" акционерлік қоғамы оған "Оңалту және активтерді басқару компаниясы" акционерлік қоғамын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"Проблемалық кредиттер қоры" акционерлік қоғамы қызметінің түрлері: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екінші деңгейдегі банктердің кредиттік портфельдерінің сапасын жақсарту;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мемлекеттік Медетші банкіне республикалық бюджеттің және Қазақстан Республикасы Ұлттық Банкінің қаражатынан берілген кредиттерді қайтару жөніндегі іс-шараларды жүзеге асыру;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 республикалық бюджеттің қаражаты есебінен берілген кредиттер, сондай-ақ Қазақстан Республикасының мемлекеттік кепілдіктері жөніндегі міндеттемелерді орындауға бағытталған қаражат бойынша берешекті республикалық бюджетке өндіріп алу;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 кепiлдiк берген қарыздарға және мемлекеттік қарыздарға қызмет көрсету;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дебиторлық берешекті өндіріп алу;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оңалту рәсімдерінде қатысу;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салық төлеуші (салық агенті) және (немесе) үшінші тұлға кепілге қойған мүлікті, сондай-ақ салық төлеушінің (салық агентінің), төлеушінің иелігіндегі шектелген мүлікті және (немесе) мемлекеттік кірістер органдары ұстаған тауарларды сату болып айқындалсын.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Қаржы министрлігінің Мемлекеттік кірістер комитетімен бірлесіп, заңнамада белгіленген тәртіппен осы қаулыдан туындайтын шараларды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"Оңалту және активтерді басқару компаниясы" акционерлік қоғамының кейбір мәселелері" туралы Қазақстан Республикасы Үкіметінің 2004 жылғы 14 желтоқсандағы № 1316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21-15-жол алып тасталсын.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министрлігіне" деген бөлімде: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217-15-жол алып тасталсын.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 205-құжат):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"Оңалту және активтерді басқару компаниясы" акционерлік қоғамы" деген 1-тармақ алып тасталсын.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