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8b72" w14:textId="b408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8 қарашадағы № 729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2012 жылғы 1 ақпандағы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 (келісім бойынша) Қазақстан Республикасының заңнамасында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қаласындағы жеңіл атлетика спорт кешені" объектісінің құрылысын қаржыландыруды;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шаралардың қабылдануын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