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c8f" w14:textId="e04d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қарашадағы № 710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17 мамырда Астанада жасалған 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