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cb7e" w14:textId="680c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9 қазандағы № 624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2019 жылғы 1 қаңтардан бастап қолданысқа енгізіледі.</w:t>
      </w:r>
    </w:p>
    <w:bookmarkStart w:name="z347"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1"/>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бастап қолданысқа енгізіледі. </w:t>
      </w:r>
    </w:p>
    <w:bookmarkEnd w:id="2"/>
    <w:bookmarkStart w:name="z4" w:id="3"/>
    <w:p>
      <w:pPr>
        <w:spacing w:after="0"/>
        <w:ind w:left="0"/>
        <w:jc w:val="both"/>
      </w:pPr>
      <w:r>
        <w:rPr>
          <w:rFonts w:ascii="Times New Roman"/>
          <w:b w:val="false"/>
          <w:i w:val="false"/>
          <w:color w:val="000000"/>
          <w:sz w:val="28"/>
        </w:rPr>
        <w:t xml:space="preserve">
      Өзгерістер мен толықтырулардың </w:t>
      </w:r>
      <w:r>
        <w:rPr>
          <w:rFonts w:ascii="Times New Roman"/>
          <w:b w:val="false"/>
          <w:i w:val="false"/>
          <w:color w:val="000000"/>
          <w:sz w:val="28"/>
        </w:rPr>
        <w:t>1-тармағының</w:t>
      </w:r>
      <w:r>
        <w:rPr>
          <w:rFonts w:ascii="Times New Roman"/>
          <w:b w:val="false"/>
          <w:i w:val="false"/>
          <w:color w:val="000000"/>
          <w:sz w:val="28"/>
        </w:rPr>
        <w:t xml:space="preserve">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және жетпіс жетінші абзацтары 2019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9 қазандағы</w:t>
            </w:r>
            <w:r>
              <w:br/>
            </w:r>
            <w:r>
              <w:rPr>
                <w:rFonts w:ascii="Times New Roman"/>
                <w:b w:val="false"/>
                <w:i w:val="false"/>
                <w:color w:val="000000"/>
                <w:sz w:val="20"/>
              </w:rPr>
              <w:t>№ 624 қаулысымен</w:t>
            </w:r>
            <w:r>
              <w:br/>
            </w:r>
            <w:r>
              <w:rPr>
                <w:rFonts w:ascii="Times New Roman"/>
                <w:b w:val="false"/>
                <w:i w:val="false"/>
                <w:color w:val="000000"/>
                <w:sz w:val="20"/>
              </w:rPr>
              <w:t xml:space="preserve">бекітілген  </w:t>
            </w:r>
            <w:r>
              <w:br/>
            </w:r>
          </w:p>
        </w:tc>
      </w:tr>
    </w:tbl>
    <w:bookmarkStart w:name="z345" w:id="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4"/>
    <w:p>
      <w:pPr>
        <w:spacing w:after="0"/>
        <w:ind w:left="0"/>
        <w:jc w:val="both"/>
      </w:pPr>
      <w:bookmarkStart w:name="z6" w:id="5"/>
      <w:r>
        <w:rPr>
          <w:rFonts w:ascii="Times New Roman"/>
          <w:b w:val="false"/>
          <w:i w:val="false"/>
          <w:color w:val="ff0000"/>
          <w:sz w:val="28"/>
        </w:rPr>
        <w:t xml:space="preserve">
      1. </w:t>
      </w:r>
      <w:r>
        <w:rPr>
          <w:rFonts w:ascii="Times New Roman"/>
          <w:b w:val="false"/>
          <w:i w:val="false"/>
          <w:color w:val="ff0000"/>
          <w:sz w:val="28"/>
        </w:rPr>
        <w:t xml:space="preserve">Күші жойылды – ҚР Үкіметінің 21.08.2020 </w:t>
      </w:r>
      <w:r>
        <w:rPr>
          <w:rFonts w:ascii="Times New Roman"/>
          <w:b w:val="false"/>
          <w:i w:val="false"/>
          <w:color w:val="ff0000"/>
          <w:sz w:val="28"/>
        </w:rPr>
        <w:t>№ 530</w:t>
      </w:r>
      <w:r>
        <w:rPr>
          <w:rFonts w:ascii="Times New Roman"/>
          <w:b w:val="false"/>
          <w:i w:val="false"/>
          <w:color w:val="ff0000"/>
          <w:sz w:val="28"/>
        </w:rPr>
        <w:t xml:space="preserve"> қаулысымен.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Үкіметінің 21.08.2020 </w:t>
      </w:r>
      <w:r>
        <w:rPr>
          <w:rFonts w:ascii="Times New Roman"/>
          <w:b w:val="false"/>
          <w:i w:val="false"/>
          <w:color w:val="000000"/>
          <w:sz w:val="28"/>
        </w:rPr>
        <w:t>№ 530</w:t>
      </w:r>
      <w:r>
        <w:rPr>
          <w:rFonts w:ascii="Times New Roman"/>
          <w:b w:val="false"/>
          <w:i w:val="false"/>
          <w:color w:val="000000"/>
          <w:sz w:val="28"/>
        </w:rPr>
        <w:t xml:space="preserve"> қаулысымен.</w:t>
      </w:r>
    </w:p>
    <w:bookmarkStart w:name="z124" w:id="6"/>
    <w:p>
      <w:pPr>
        <w:spacing w:after="0"/>
        <w:ind w:left="0"/>
        <w:jc w:val="both"/>
      </w:pPr>
      <w:r>
        <w:rPr>
          <w:rFonts w:ascii="Times New Roman"/>
          <w:b w:val="false"/>
          <w:i w:val="false"/>
          <w:color w:val="000000"/>
          <w:sz w:val="28"/>
        </w:rPr>
        <w:t xml:space="preserve">
      3.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қағидаларын бекіту туралы" Қазақстан Республикасы Үкіметінің 2011 жылғы 25 мамырдағы № 571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39, 495-құжат): </w:t>
      </w:r>
    </w:p>
    <w:bookmarkEnd w:id="6"/>
    <w:bookmarkStart w:name="z125" w:id="7"/>
    <w:p>
      <w:pPr>
        <w:spacing w:after="0"/>
        <w:ind w:left="0"/>
        <w:jc w:val="both"/>
      </w:pPr>
      <w:r>
        <w:rPr>
          <w:rFonts w:ascii="Times New Roman"/>
          <w:b w:val="false"/>
          <w:i w:val="false"/>
          <w:color w:val="000000"/>
          <w:sz w:val="28"/>
        </w:rPr>
        <w:t xml:space="preserve">
      көрсетілген қаулымен бекітілген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27"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30"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2" w:id="10"/>
    <w:p>
      <w:pPr>
        <w:spacing w:after="0"/>
        <w:ind w:left="0"/>
        <w:jc w:val="both"/>
      </w:pPr>
      <w:r>
        <w:rPr>
          <w:rFonts w:ascii="Times New Roman"/>
          <w:b w:val="false"/>
          <w:i w:val="false"/>
          <w:color w:val="000000"/>
          <w:sz w:val="28"/>
        </w:rPr>
        <w:t>
      "4) ай сайынғы төлемдер түрінде әлеуметтік көмекті тағайындау жөніндегі уәкілетті орган (бұдан әрі – уәкілетті орган) – Қазақстан Республикасы Еңбек және халықты әлеуметтік қорғау министрлігі Еңбек, әлеуметтік қорғау және көші-қон комитетінің аумақтық органдары;";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34" w:id="11"/>
    <w:p>
      <w:pPr>
        <w:spacing w:after="0"/>
        <w:ind w:left="0"/>
        <w:jc w:val="both"/>
      </w:pPr>
      <w:r>
        <w:rPr>
          <w:rFonts w:ascii="Times New Roman"/>
          <w:b w:val="false"/>
          <w:i w:val="false"/>
          <w:color w:val="000000"/>
          <w:sz w:val="28"/>
        </w:rPr>
        <w:t>
      "10) мемлекеттік корпорацияның филиалдары – мемлекеттік корпорацияның облыстық, Астана, Алматы және Шымкент қалаларындағы филиалдары;";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6" w:id="12"/>
    <w:p>
      <w:pPr>
        <w:spacing w:after="0"/>
        <w:ind w:left="0"/>
        <w:jc w:val="both"/>
      </w:pPr>
      <w:r>
        <w:rPr>
          <w:rFonts w:ascii="Times New Roman"/>
          <w:b w:val="false"/>
          <w:i w:val="false"/>
          <w:color w:val="000000"/>
          <w:sz w:val="28"/>
        </w:rPr>
        <w:t>
      "2-тарау. Ай сайынғы төлемдер түрінде әлеуметтік көмекті тағайындауға жүгіну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38" w:id="13"/>
    <w:p>
      <w:pPr>
        <w:spacing w:after="0"/>
        <w:ind w:left="0"/>
        <w:jc w:val="both"/>
      </w:pPr>
      <w:r>
        <w:rPr>
          <w:rFonts w:ascii="Times New Roman"/>
          <w:b w:val="false"/>
          <w:i w:val="false"/>
          <w:color w:val="000000"/>
          <w:sz w:val="28"/>
        </w:rPr>
        <w:t>
      "3-тарау. Ай сайынғы төлемдер түрінде әлеуметтік көмекті тағайындау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140" w:id="14"/>
    <w:p>
      <w:pPr>
        <w:spacing w:after="0"/>
        <w:ind w:left="0"/>
        <w:jc w:val="both"/>
      </w:pPr>
      <w:r>
        <w:rPr>
          <w:rFonts w:ascii="Times New Roman"/>
          <w:b w:val="false"/>
          <w:i w:val="false"/>
          <w:color w:val="000000"/>
          <w:sz w:val="28"/>
        </w:rPr>
        <w:t>
      "7. Мемлекеттік корпорацияның бөлімшесі екі жұмыс күні ішінде ай сайынғы төлемдер түрінде әлеуметтік көмектің мөлшерін есептей отырып, ІЭМ-ді және ай сайынғы төлемдер түрінде әлеуметтік көмекті тағайындау жөніндегі шешімнің жобасын қалыптастырады.";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142" w:id="15"/>
    <w:p>
      <w:pPr>
        <w:spacing w:after="0"/>
        <w:ind w:left="0"/>
        <w:jc w:val="both"/>
      </w:pPr>
      <w:r>
        <w:rPr>
          <w:rFonts w:ascii="Times New Roman"/>
          <w:b w:val="false"/>
          <w:i w:val="false"/>
          <w:color w:val="000000"/>
          <w:sz w:val="28"/>
        </w:rPr>
        <w:t>
      "9. Уәкілетті орган келіп түскен ІЭМ-ді қарайды және төрт жұмыс күні ішінде әлеуметтік қорғау саласындағы уәкілетті орган бекіткен нысан бойынша ай сайынғы төлемдер түрінде әлеуметтік көмекті тағайындау (тағайындаудан бас тарту) туралы шешім қабылдайды.";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44" w:id="16"/>
    <w:p>
      <w:pPr>
        <w:spacing w:after="0"/>
        <w:ind w:left="0"/>
        <w:jc w:val="both"/>
      </w:pPr>
      <w:r>
        <w:rPr>
          <w:rFonts w:ascii="Times New Roman"/>
          <w:b w:val="false"/>
          <w:i w:val="false"/>
          <w:color w:val="000000"/>
          <w:sz w:val="28"/>
        </w:rPr>
        <w:t>
      "4-тарау. Ай сайынғы төлемдер түрінде әлеуметтік көмекті тағайындау және төлеу тәртiбi";</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46" w:id="17"/>
    <w:p>
      <w:pPr>
        <w:spacing w:after="0"/>
        <w:ind w:left="0"/>
        <w:jc w:val="both"/>
      </w:pPr>
      <w:r>
        <w:rPr>
          <w:rFonts w:ascii="Times New Roman"/>
          <w:b w:val="false"/>
          <w:i w:val="false"/>
          <w:color w:val="000000"/>
          <w:sz w:val="28"/>
        </w:rPr>
        <w:t>
      "5-тарау. Ай сайынғы төлемдер түрінде әлеуметтік көмекті жүзеге асыру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48" w:id="18"/>
    <w:p>
      <w:pPr>
        <w:spacing w:after="0"/>
        <w:ind w:left="0"/>
        <w:jc w:val="both"/>
      </w:pPr>
      <w:r>
        <w:rPr>
          <w:rFonts w:ascii="Times New Roman"/>
          <w:b w:val="false"/>
          <w:i w:val="false"/>
          <w:color w:val="000000"/>
          <w:sz w:val="28"/>
        </w:rPr>
        <w:t>
      "6-тарау. Қылмыстық-атқару жүйесінің мекемелерiнде ай сайынғы төлемдер түрінде әлеуметтік көмекті тағайындау және төлеу тәртiбi";</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150" w:id="19"/>
    <w:p>
      <w:pPr>
        <w:spacing w:after="0"/>
        <w:ind w:left="0"/>
        <w:jc w:val="both"/>
      </w:pPr>
      <w:r>
        <w:rPr>
          <w:rFonts w:ascii="Times New Roman"/>
          <w:b w:val="false"/>
          <w:i w:val="false"/>
          <w:color w:val="000000"/>
          <w:sz w:val="28"/>
        </w:rPr>
        <w:t>
      "7-тарау. Мемлекеттiк медициналық-әлеуметтiк мекемелерде ай сайынғы төлемдер түрінде әлеуметтік көмекті төлеу тәртiбi".</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 </w:t>
      </w:r>
      <w:r>
        <w:br/>
      </w:r>
      <w:r>
        <w:rPr>
          <w:rFonts w:ascii="Times New Roman"/>
          <w:b w:val="false"/>
          <w:i w:val="false"/>
          <w:color w:val="000000"/>
          <w:sz w:val="28"/>
        </w:rPr>
        <w:t>
</w:t>
      </w:r>
    </w:p>
    <w:bookmarkStart w:name="z304" w:id="20"/>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мен толықтырулар енгізу туралы" Қазақстан Республикасы Үкіметінің 2018 жылғы 4 мамырдағы № 239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23-24, 129-құжат):</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абзацы мынадай редакцияда жазылсын:</w:t>
      </w:r>
    </w:p>
    <w:bookmarkStart w:name="z306" w:id="21"/>
    <w:p>
      <w:pPr>
        <w:spacing w:after="0"/>
        <w:ind w:left="0"/>
        <w:jc w:val="both"/>
      </w:pPr>
      <w:r>
        <w:rPr>
          <w:rFonts w:ascii="Times New Roman"/>
          <w:b w:val="false"/>
          <w:i w:val="false"/>
          <w:color w:val="000000"/>
          <w:sz w:val="28"/>
        </w:rPr>
        <w:t>
      "Өзгерістер мен толықтырулардың 2-тармағының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қырық екінші, қырық үшінші, қырық төртінші және қырық бесінші абзацтары 2019 жылғы 1 қаңтардан бастап қолданысқа енгізіледі.".</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46" w:id="22"/>
    <w:p>
      <w:pPr>
        <w:spacing w:after="0"/>
        <w:ind w:left="0"/>
        <w:jc w:val="left"/>
      </w:pPr>
      <w:r>
        <w:rPr>
          <w:rFonts w:ascii="Times New Roman"/>
          <w:b/>
          <w:i w:val="false"/>
          <w:color w:val="000000"/>
        </w:rPr>
        <w:t xml:space="preserve"> Өтініш</w:t>
      </w:r>
    </w:p>
    <w:bookmarkEnd w:id="22"/>
    <w:p>
      <w:pPr>
        <w:spacing w:after="0"/>
        <w:ind w:left="0"/>
        <w:jc w:val="both"/>
      </w:pPr>
      <w:r>
        <w:rPr>
          <w:rFonts w:ascii="Times New Roman"/>
          <w:b w:val="false"/>
          <w:i w:val="false"/>
          <w:color w:val="ff0000"/>
          <w:sz w:val="28"/>
        </w:rPr>
        <w:t xml:space="preserve">
      Ескерту. Қосымшаның күші жойылды – ҚР Үкіметінің 21.08.2020 </w:t>
      </w:r>
      <w:r>
        <w:rPr>
          <w:rFonts w:ascii="Times New Roman"/>
          <w:b w:val="false"/>
          <w:i w:val="false"/>
          <w:color w:val="ff0000"/>
          <w:sz w:val="28"/>
        </w:rPr>
        <w:t>№ 530</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