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edd9" w14:textId="4f2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қаласын дамытудың кейбір мәселелері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22 қыркүйектегі № 587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қаласын дамытудың кейбір мәселелері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қаласын дамытудың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бір ай мерзімде "TURKISTAN" арнайы экономикалық аймағын құрсын.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