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7e1b" w14:textId="5fc7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3 қыркүйектегі № 549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қарамағындағы аумақтық бөлімшелер – республикалық мемлекеттік мекемелер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 Телекоммуникациялар комитетінің Алматы қаласы және Алматы облысы бойынша байланыс инспекциясы" республикалық мемлекеттік мекемесі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болып қайта аталсын.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Ескерту. 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3"/>
    <w:p>
      <w:pPr>
        <w:spacing w:after="0"/>
        <w:ind w:left="0"/>
        <w:jc w:val="both"/>
      </w:pPr>
      <w:r>
        <w:rPr>
          <w:rFonts w:ascii="Times New Roman"/>
          <w:b w:val="false"/>
          <w:i w:val="false"/>
          <w:color w:val="000000"/>
          <w:sz w:val="28"/>
        </w:rPr>
        <w:t>
      4. Осы қаулы 2018 жылғы 8 мамырдан бастап қолданысқа енгізілетін 3-тармақтың оныншы абзацын қоспағанда,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қыркүйектегі</w:t>
            </w:r>
            <w:r>
              <w:br/>
            </w:r>
            <w:r>
              <w:rPr>
                <w:rFonts w:ascii="Times New Roman"/>
                <w:b w:val="false"/>
                <w:i w:val="false"/>
                <w:color w:val="000000"/>
                <w:sz w:val="20"/>
              </w:rPr>
              <w:t>№ 549 қаулысына</w:t>
            </w:r>
            <w:r>
              <w:br/>
            </w:r>
            <w:r>
              <w:rPr>
                <w:rFonts w:ascii="Times New Roman"/>
                <w:b w:val="false"/>
                <w:i w:val="false"/>
                <w:color w:val="000000"/>
                <w:sz w:val="20"/>
              </w:rPr>
              <w:t>қосымша</w:t>
            </w:r>
          </w:p>
        </w:tc>
      </w:tr>
    </w:tbl>
    <w:bookmarkStart w:name="z46" w:id="4"/>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қарамағындағы қайта ұйымдастырылатын аумақтық бөлімшелер – республикалық мемлекеттік мекемелердің тізбесі</w:t>
      </w:r>
    </w:p>
    <w:bookmarkEnd w:id="4"/>
    <w:bookmarkStart w:name="z47" w:id="5"/>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Қостанай облысы бойынша байланыс инспекциясы" республикалық мемлекеттік мекемесі және "Қазақстан Республикасы Ақпарат және коммуникациялар министрлігі Телекоммуникациялар комитетінің Солтүстік Қазақстан облысы бойынша байланыс инспекциясы" республикалық мемлекеттік мекемесі бірігу жолымен "Қазақстан Республикасы Ақпарат және коммуникациялар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мекемесіне.</w:t>
      </w:r>
    </w:p>
    <w:bookmarkEnd w:id="5"/>
    <w:bookmarkStart w:name="z48" w:id="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 Телекоммуникациялар комитетінің Шығыс Қазақстан облысы бойынша байланыс инспекциясы" республикалық мемлекеттік мекемесі және "Қазақстан Республикасы Ақпарат және коммуникациялар министрлігі Телекоммуникациялар комитетінің Павлодар облысы бойынша байланыс инспекциясы" республикалық мемлекеттік мекемесі бірігу жолымен "Қазақстан Республикасы Ақпарат және коммуникациялар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мекемесіне.</w:t>
      </w:r>
    </w:p>
    <w:bookmarkEnd w:id="6"/>
    <w:bookmarkStart w:name="z49" w:id="7"/>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 Телекоммуникациялар комитетінің Ақтөбе облысы бойынша байланыс инспекциясы" республикалық мемлекеттік мекемесі, "Қазақстан Республикасы Ақпарат және коммуникациялар министрлігі Телекоммуникациялар комитетінің Батыс Қазақстан облысы бойынша байланыс инспекциясы" республикалық мемлекеттік мекемесі, "Қазақстан Республикасы Ақпарат және коммуникациялар министрлігі Телекоммуникациялар комитетінің Маңғыстау облысы бойынша байланыс инспекциясы" республикалық мемлекеттік мекемесі және "Қазақстан Республикасы Ақпарат және коммуникациялар министрлігі Телекоммуникациялар комитетінің Атырау облысы бойынша байланыс инспекциясы" республикалық мемлекеттік мекемесі бірігу жолымен "Қазақстан Республикасы Ақпарат және коммуникациялар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мекемесіне.</w:t>
      </w:r>
    </w:p>
    <w:bookmarkEnd w:id="7"/>
    <w:bookmarkStart w:name="z50" w:id="8"/>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 Телекоммуникациялар комитетінің Жамбыл облысы бойынша байланыс инспекциясы" республикалық мемлекеттік мекемесі, "Қазақстан Республикасы Ақпарат және коммуникациялар министрлігі Телекоммуникациялар комитетінің Оңтүстік Қазақстан облысы бойынша байланыс инспекциясы" республикалық мемлекеттік мекемесі, "Қазақстан Республикасы Ақпарат және коммуникациялар министрлігі Телекоммуникациялар комитетінің Қызылорда облысы бойынша байланыс инспекциясы" республикалық мемлекеттік мекемесі бірігу жолымен "Қазақстан Республикасы Ақпарат және коммуникациялар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мекемесіне.</w:t>
      </w:r>
    </w:p>
    <w:bookmarkEnd w:id="8"/>
    <w:bookmarkStart w:name="z51" w:id="9"/>
    <w:p>
      <w:pPr>
        <w:spacing w:after="0"/>
        <w:ind w:left="0"/>
        <w:jc w:val="both"/>
      </w:pPr>
      <w:r>
        <w:rPr>
          <w:rFonts w:ascii="Times New Roman"/>
          <w:b w:val="false"/>
          <w:i w:val="false"/>
          <w:color w:val="000000"/>
          <w:sz w:val="28"/>
        </w:rPr>
        <w:t>
      5. "Қазақстан Республикасы Ақпарат және коммуникациялар министрлігі Телекоммуникациялар комитетінің Астана қаласы және Ақмола облысы бойынша байланыс инспекциясы" республикалық мемлекеттік мекемесі және "Қазақстан Республикасы Ақпарат және коммуникациялар министрлігі Телекоммуникациялар комитетінің Қарағанды облысы бойынша байланыс инспекциясы" республикалық мемлекеттік мекемесі бірігу жолымен "Қазақстан Республикасы Ақпарат және коммуникациялар министрлігі Телекоммуникациялар комитетінің Астана қаласы және Ақмола, Қарағанды облыстары бойынша өңіраралық байланыс инспекциясы" республикалық мемлекеттік мекемесіне.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